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34433" w14:textId="77777777" w:rsidR="00862DC7" w:rsidRPr="003E2896" w:rsidRDefault="00862DC7" w:rsidP="00D27CAD">
      <w:pPr>
        <w:pStyle w:val="berschrift1"/>
        <w:rPr>
          <w:color w:val="auto"/>
          <w:lang w:val="en"/>
        </w:rPr>
      </w:pPr>
    </w:p>
    <w:p w14:paraId="038C0E1B" w14:textId="77777777" w:rsidR="00862DC7" w:rsidRPr="003E2896" w:rsidRDefault="00862DC7" w:rsidP="00D27CAD">
      <w:pPr>
        <w:pStyle w:val="berschrift1"/>
        <w:rPr>
          <w:color w:val="auto"/>
          <w:lang w:val="en"/>
        </w:rPr>
      </w:pPr>
    </w:p>
    <w:p w14:paraId="2F05D06A" w14:textId="77777777" w:rsidR="00D27CAD" w:rsidRPr="003E2896" w:rsidRDefault="00E86FB1" w:rsidP="00D27CAD">
      <w:pPr>
        <w:pStyle w:val="berschrift1"/>
        <w:rPr>
          <w:color w:val="auto"/>
          <w:lang w:val="en-US"/>
        </w:rPr>
      </w:pPr>
      <w:r w:rsidRPr="003E2896">
        <w:rPr>
          <w:color w:val="auto"/>
          <w:lang w:val="en"/>
        </w:rPr>
        <w:t>Specifikace výběrového řízení iCombi Classic E:</w:t>
      </w:r>
    </w:p>
    <w:p w14:paraId="0D194B9A" w14:textId="77777777" w:rsidR="00D27CAD" w:rsidRPr="003E2896" w:rsidRDefault="00D27CAD" w:rsidP="00D27CAD">
      <w:pPr>
        <w:rPr>
          <w:lang w:val="en-US"/>
        </w:rPr>
      </w:pPr>
    </w:p>
    <w:p w14:paraId="1E76054D" w14:textId="77777777" w:rsidR="00F9162C" w:rsidRPr="003E2896" w:rsidRDefault="00D27CAD" w:rsidP="00D27CAD">
      <w:pPr>
        <w:ind w:right="3261"/>
        <w:rPr>
          <w:rFonts w:ascii="Calibri" w:hAnsi="Calibri" w:cs="Calibri"/>
          <w:lang w:val="en-US"/>
        </w:rPr>
      </w:pPr>
      <w:r w:rsidRPr="003E2896">
        <w:rPr>
          <w:rFonts w:ascii="Calibri" w:hAnsi="Calibri" w:cs="Calibri"/>
          <w:b/>
          <w:bCs/>
          <w:lang w:val="en"/>
        </w:rPr>
        <w:t>Konvektomat na horký vzduch (6 x 1/1 GN</w:t>
      </w:r>
      <w:r w:rsidRPr="003E2896">
        <w:rPr>
          <w:rFonts w:ascii="Calibri" w:hAnsi="Calibri" w:cs="Calibri"/>
          <w:lang w:val="en"/>
        </w:rPr>
        <w:t>)</w:t>
      </w:r>
      <w:r w:rsidRPr="003E2896">
        <w:rPr>
          <w:rFonts w:ascii="Calibri" w:hAnsi="Calibri" w:cs="Calibri"/>
          <w:lang w:val="en"/>
        </w:rPr>
        <w:br/>
        <w:t xml:space="preserve">Typ: RATIONAL iCombi Classic 6-1/1 </w:t>
      </w:r>
    </w:p>
    <w:p w14:paraId="0F4FCC0B" w14:textId="77777777" w:rsidR="000124BE" w:rsidRPr="003E2896" w:rsidRDefault="00D27CAD" w:rsidP="000124BE">
      <w:pPr>
        <w:ind w:right="3260"/>
        <w:rPr>
          <w:rFonts w:ascii="Calibri" w:hAnsi="Calibri" w:cs="Calibri"/>
          <w:lang w:val="cs"/>
        </w:rPr>
      </w:pPr>
      <w:r w:rsidRPr="003E2896">
        <w:rPr>
          <w:rFonts w:ascii="Calibri" w:hAnsi="Calibri" w:cs="Calibri"/>
          <w:lang w:val="en"/>
        </w:rPr>
        <w:t>Volitelně propojitelný konvektomat na horký vzduch podle DIN 18866 k automatickému vaření. Elektricky vyhřívané zařízení k hygienické instalaci zapuštěné na zadní stranu stěny</w:t>
      </w:r>
      <w:proofErr w:type="gramStart"/>
      <w:r w:rsidRPr="003E2896">
        <w:rPr>
          <w:rFonts w:ascii="Calibri" w:hAnsi="Calibri" w:cs="Calibri"/>
          <w:lang w:val="en"/>
        </w:rPr>
        <w:t>.</w:t>
      </w:r>
      <w:r w:rsidR="00C73F1A" w:rsidRPr="003E2896">
        <w:rPr>
          <w:rFonts w:ascii="Calibri" w:hAnsi="Calibri"/>
          <w:lang w:val="en"/>
        </w:rPr>
        <w:t xml:space="preserve"> .</w:t>
      </w:r>
      <w:proofErr w:type="gramEnd"/>
      <w:r w:rsidR="00C73F1A" w:rsidRPr="003E2896">
        <w:rPr>
          <w:rFonts w:ascii="Calibri" w:hAnsi="Calibri"/>
          <w:lang w:val="en"/>
        </w:rPr>
        <w:t xml:space="preserve"> Zařízení je vyrobeno z nerezové ušlechtilé oceli</w:t>
      </w:r>
      <w:r w:rsidRPr="003E2896">
        <w:rPr>
          <w:rFonts w:ascii="Calibri" w:hAnsi="Calibri" w:cs="Calibri"/>
          <w:lang w:val="en"/>
        </w:rPr>
        <w:t xml:space="preserve"> DIN 1.4301 a má bezešvý vnitřní prostor se zaoblenými rohy, optimalizovaným prouděním vzduchu a je izolováno proti vyzařování tepla. Elektronický bezpečnostní omezovač</w:t>
      </w:r>
      <w:r w:rsidR="00C73F1A" w:rsidRPr="003E2896">
        <w:rPr>
          <w:rFonts w:ascii="Calibri" w:hAnsi="Calibri" w:cs="Calibri"/>
          <w:lang w:val="en"/>
        </w:rPr>
        <w:t xml:space="preserve"> teploty pro horkovzdušný ohřev i</w:t>
      </w:r>
      <w:r w:rsidRPr="003E2896">
        <w:rPr>
          <w:rFonts w:ascii="Calibri" w:hAnsi="Calibri" w:cs="Calibri"/>
          <w:lang w:val="en"/>
        </w:rPr>
        <w:t xml:space="preserve"> generátor páry a vestavěnou brzdu kola ventilátoru, aktivní vysoce účinné odvlhčov</w:t>
      </w:r>
      <w:r w:rsidR="00AA1F45" w:rsidRPr="003E2896">
        <w:rPr>
          <w:rFonts w:ascii="Calibri" w:hAnsi="Calibri" w:cs="Calibri"/>
          <w:lang w:val="en"/>
        </w:rPr>
        <w:t>ání zaručuje i</w:t>
      </w:r>
      <w:r w:rsidRPr="003E2896">
        <w:rPr>
          <w:rFonts w:ascii="Calibri" w:hAnsi="Calibri" w:cs="Calibri"/>
          <w:lang w:val="en"/>
        </w:rPr>
        <w:t xml:space="preserve"> při úplném naplnění varné komory perfektní výsledek vaření. Integrovaný bezúdržbový systém odlučování tuků bez přídavného tukového filtru. </w:t>
      </w:r>
      <w:r w:rsidRPr="003E2896">
        <w:rPr>
          <w:rFonts w:ascii="Calibri" w:hAnsi="Calibri" w:cs="Calibri"/>
          <w:noProof/>
          <w:lang w:val="en"/>
        </w:rPr>
        <w:t xml:space="preserve">Dynamické proudění vzduchu ve varné komoře díky manuálně programovatelnému obousměrnému kolu ventilátoru s 5 rychlostmi, kontrolovanému v závislosti na situaci. </w:t>
      </w:r>
      <w:r w:rsidRPr="003E2896">
        <w:rPr>
          <w:rFonts w:ascii="Calibri" w:hAnsi="Calibri" w:cs="Calibri"/>
          <w:lang w:val="en"/>
        </w:rPr>
        <w:t>Zařízení je vybaveno vzadu odvětrávanými dvířky varné komory s dv</w:t>
      </w:r>
      <w:r w:rsidR="00C73F1A" w:rsidRPr="003E2896">
        <w:rPr>
          <w:rFonts w:ascii="Calibri" w:hAnsi="Calibri" w:cs="Calibri"/>
          <w:lang w:val="en"/>
        </w:rPr>
        <w:t>ojitým sklem, z nichž jedno je výklopné,</w:t>
      </w:r>
      <w:r w:rsidRPr="003E2896">
        <w:rPr>
          <w:rFonts w:ascii="Calibri" w:hAnsi="Calibri" w:cs="Calibri"/>
          <w:lang w:val="en"/>
        </w:rPr>
        <w:t xml:space="preserve"> vnitřní tabulka se speciální vrstvou odrážející teplo a dvířka se zásuvným těsněním dvířek pro snadné čištění a snadnou výměnu těsnění bez zásahu servisního technika. Dvířka jsou opatřena rukojetí dvířek na jednu ruku s dorazovou funkcí. Zařízení je dále vybave</w:t>
      </w:r>
      <w:r w:rsidR="00C73F1A" w:rsidRPr="003E2896">
        <w:rPr>
          <w:rFonts w:ascii="Calibri" w:hAnsi="Calibri" w:cs="Calibri"/>
          <w:lang w:val="en"/>
        </w:rPr>
        <w:t>no minimálně jedním 4,3 palcovým</w:t>
      </w:r>
      <w:r w:rsidRPr="003E2896">
        <w:rPr>
          <w:rFonts w:ascii="Calibri" w:hAnsi="Calibri" w:cs="Calibri"/>
          <w:lang w:val="en"/>
        </w:rPr>
        <w:t xml:space="preserve"> barevným displejem</w:t>
      </w:r>
      <w:r w:rsidRPr="003E2896">
        <w:rPr>
          <w:rStyle w:val="Kommentarzeichen"/>
          <w:rFonts w:ascii="Calibri" w:hAnsi="Calibri" w:cs="Calibri"/>
          <w:lang w:val="en"/>
        </w:rPr>
        <w:t xml:space="preserve"> </w:t>
      </w:r>
      <w:r w:rsidRPr="003E2896">
        <w:rPr>
          <w:rFonts w:ascii="Calibri" w:hAnsi="Calibri" w:cs="Calibri"/>
          <w:lang w:val="en"/>
        </w:rPr>
        <w:t xml:space="preserve">a hodinami reálného času. Varná komora má úsporné LED osvětlení s dlouhou životností. </w:t>
      </w:r>
      <w:r w:rsidR="00C73F1A" w:rsidRPr="003E2896">
        <w:rPr>
          <w:rFonts w:ascii="Calibri" w:hAnsi="Calibri"/>
          <w:lang w:val="en"/>
        </w:rPr>
        <w:t>Podelné vkládání gastronádob do pevného závěsného rámu (odstup ližin min. 68 mm) nebo se stojanovým vozíkem (min. 64 mm) pro vložení 6 roštů nebo plechů (1/1 GN).</w:t>
      </w:r>
      <w:r w:rsidR="00C73F1A" w:rsidRPr="003E2896">
        <w:rPr>
          <w:lang w:val="en"/>
        </w:rPr>
        <w:t xml:space="preserve"> </w:t>
      </w:r>
      <w:r w:rsidR="00C73F1A" w:rsidRPr="003E2896">
        <w:rPr>
          <w:rFonts w:ascii="Calibri" w:hAnsi="Calibri" w:cs="Calibri"/>
          <w:lang w:val="en"/>
        </w:rPr>
        <w:t xml:space="preserve"> </w:t>
      </w:r>
      <w:r w:rsidRPr="003E2896">
        <w:rPr>
          <w:rFonts w:ascii="Calibri" w:hAnsi="Calibri" w:cs="Calibri"/>
          <w:lang w:val="en"/>
        </w:rPr>
        <w:t>Vestavěný sifon pro připojení odpadní trubice na pevnou síť nebo k volnému odtoku. Možné připojení na systém pro úsporu energie podle DIN 18875. Nejvýše uložený zásuvný rošt nepřekračuje při instalaci podle předpisů ve standardním umístění výšku 1,60 m. Automatické přizpůsobení místu instalace (výška/bod varu) pomocí kalibrace zařízení. Snadná obsluha bez textu pomocí ikon. 2 roky záruka,</w:t>
      </w:r>
      <w:r w:rsidR="006B5A75" w:rsidRPr="003E2896">
        <w:rPr>
          <w:rFonts w:ascii="Calibri" w:hAnsi="Calibri" w:cs="Calibri"/>
          <w:lang w:val="en"/>
        </w:rPr>
        <w:t xml:space="preserve"> i na díly, dobu práce a cestu servisního technika</w:t>
      </w:r>
      <w:r w:rsidRPr="003E2896">
        <w:rPr>
          <w:rFonts w:ascii="Calibri" w:hAnsi="Calibri" w:cs="Calibri"/>
          <w:lang w:val="en"/>
        </w:rPr>
        <w:t xml:space="preserve">. Jsou požadovány následující nebo srovnatelné prohlášení, schválení a zkušební značky: IP X5, Intertek, SVGW/SSIGE, CE, VDE, GS, EMC, WRAS, Watermark, </w:t>
      </w:r>
      <w:r w:rsidRPr="003E2896">
        <w:rPr>
          <w:rFonts w:ascii="Calibri" w:hAnsi="Calibri" w:cs="Calibri"/>
          <w:lang w:val="en"/>
        </w:rPr>
        <w:lastRenderedPageBreak/>
        <w:t xml:space="preserve">NSF, FDA, DEKRA; HKICert, EnergyStar, DVL/Germanischer Lloyd, PCTAE44. Zařízení je schváleno k provozu bez dozoru. Výrobce musí být certifikován podle ISO 9001, ISO 14001 </w:t>
      </w:r>
      <w:proofErr w:type="gramStart"/>
      <w:r w:rsidRPr="003E2896">
        <w:rPr>
          <w:rFonts w:ascii="Calibri" w:hAnsi="Calibri" w:cs="Calibri"/>
          <w:lang w:val="en"/>
        </w:rPr>
        <w:t>a</w:t>
      </w:r>
      <w:proofErr w:type="gramEnd"/>
      <w:r w:rsidRPr="003E2896">
        <w:rPr>
          <w:rFonts w:ascii="Calibri" w:hAnsi="Calibri" w:cs="Calibri"/>
          <w:lang w:val="en"/>
        </w:rPr>
        <w:t> ISO 50001. Zařízení je vybaveno druhy provozu: Vaření v páře, horkém vzduchu a kombinovaná příprava s volnou regulací vlhkosti, regenerace, vaření s nízkými teplotami, vaření s teplotním rozdílem, regulace vnitřní teploty pokrmu, zchlazení prostřednictvím kola ventilátoru. Nastavitelná teplota varné komory od +30 °C do +300 °C. Vybavení zařízení plně automatickým měřením</w:t>
      </w:r>
      <w:r w:rsidR="006B5A75" w:rsidRPr="003E2896">
        <w:rPr>
          <w:rFonts w:ascii="Calibri" w:hAnsi="Calibri" w:cs="Calibri"/>
          <w:lang w:val="en"/>
        </w:rPr>
        <w:t xml:space="preserve"> vlhkosti</w:t>
      </w:r>
      <w:r w:rsidRPr="003E2896">
        <w:rPr>
          <w:rFonts w:ascii="Calibri" w:hAnsi="Calibri" w:cs="Calibri"/>
          <w:lang w:val="en"/>
        </w:rPr>
        <w:t xml:space="preserve"> s př</w:t>
      </w:r>
      <w:r w:rsidR="006B5A75" w:rsidRPr="003E2896">
        <w:rPr>
          <w:rFonts w:ascii="Calibri" w:hAnsi="Calibri" w:cs="Calibri"/>
          <w:lang w:val="en"/>
        </w:rPr>
        <w:t xml:space="preserve">esností na 10 procent, </w:t>
      </w:r>
      <w:r w:rsidRPr="003E2896">
        <w:rPr>
          <w:rFonts w:ascii="Calibri" w:hAnsi="Calibri" w:cs="Calibri"/>
          <w:lang w:val="en"/>
        </w:rPr>
        <w:t>a zobrazením stupně vlhkosti ve varné komoře. Připravené pokrmy lze ohřát pomocí regulace klimatu ve var</w:t>
      </w:r>
      <w:r w:rsidR="000B186B" w:rsidRPr="003E2896">
        <w:rPr>
          <w:rFonts w:ascii="Calibri" w:hAnsi="Calibri" w:cs="Calibri"/>
          <w:lang w:val="en"/>
        </w:rPr>
        <w:t>né komoře a</w:t>
      </w:r>
      <w:r w:rsidRPr="003E2896">
        <w:rPr>
          <w:rFonts w:ascii="Calibri" w:hAnsi="Calibri" w:cs="Calibri"/>
          <w:lang w:val="en"/>
        </w:rPr>
        <w:t xml:space="preserve"> i když jsou již nachystané na talířích. </w:t>
      </w:r>
      <w:r w:rsidRPr="003E2896">
        <w:rPr>
          <w:rFonts w:ascii="Calibri" w:hAnsi="Calibri" w:cs="Calibri"/>
          <w:noProof/>
          <w:lang w:val="en"/>
        </w:rPr>
        <w:t>Lze nastavit až 100 varných programů s až 12 kroky varného postupu, které lze individuálně pojmenovat v různých jazycích (i v jiných abecedách). Výroba páry probíhá bez tlaku pomocí generátoru čerstvé páry se samočisticím programem</w:t>
      </w:r>
      <w:r w:rsidR="006B5A75" w:rsidRPr="003E2896">
        <w:rPr>
          <w:rFonts w:ascii="Calibri" w:hAnsi="Calibri" w:cs="Calibri"/>
          <w:noProof/>
          <w:lang w:val="en"/>
        </w:rPr>
        <w:t xml:space="preserve"> a automatickým odvápněním, nezávisle na</w:t>
      </w:r>
      <w:r w:rsidRPr="003E2896">
        <w:rPr>
          <w:rFonts w:ascii="Calibri" w:hAnsi="Calibri" w:cs="Calibri"/>
          <w:noProof/>
          <w:lang w:val="en"/>
        </w:rPr>
        <w:t xml:space="preserve"> tvrdosti vody. Provoz bez zařízení na změkčování vody. Se samočisticím programem již není nutné manuální odvápňování. Systém SDS s automatickým zobrazováním servisních hlášení a funkcí vlastního testu k aktivní kontrole funkcí zařízení. Zařízení je vybaveno plně automatickým systémem čištění nezávislým na tlaku vody s více stupni čištění. Použití čisticích prostředků v pevném skupenství bez fosforu a fosfátů ve formě tablet pro bezpečnou práci. Zařízení má různé čisticí programy, i bez dozoru přes noc.</w:t>
      </w:r>
      <w:r w:rsidRPr="003E2896">
        <w:rPr>
          <w:rFonts w:ascii="Calibri" w:hAnsi="Calibri" w:cs="Calibri"/>
          <w:lang w:val="en"/>
        </w:rPr>
        <w:t xml:space="preserve"> </w:t>
      </w:r>
      <w:r w:rsidRPr="003E2896">
        <w:rPr>
          <w:rFonts w:ascii="Calibri" w:hAnsi="Calibri" w:cs="Calibri"/>
          <w:noProof/>
          <w:lang w:val="en"/>
        </w:rPr>
        <w:t xml:space="preserve">Integrovaná ruční sprcha s automatickým navíjením a nastavitelnou funkcí rozprašování a vodního paprsku. Volitelné plně integrované rozhraní WLAN bez externí antény a volitelné ethernetové rozhraní k připojení na cloudové síťové řešení pro vzdálený přístup. Centrální programování varných programů a rozdělení na zařízení. Evidence servisu, údajů HACCP, aktuální klima varné komory, nastavený režim provozu a zbývající doba přípravy. Výstup možný i přes integrované rozhraní USB pro lokální výměnu údajů nebo cloudovým řešením bez speciálního softwaru výrobce. Možnost správy varných programů, výrobního managementu a managementu zařízení přes cloudové řešení. </w:t>
      </w:r>
      <w:r w:rsidR="000124BE" w:rsidRPr="003E2896">
        <w:rPr>
          <w:rFonts w:ascii="Calibri" w:hAnsi="Calibri" w:cs="Calibri"/>
          <w:lang w:val="cs"/>
        </w:rPr>
        <w:t>Pro varný systém jsou k dispozici hodnoty CO</w:t>
      </w:r>
      <w:r w:rsidR="000124BE" w:rsidRPr="003E2896">
        <w:rPr>
          <w:rFonts w:ascii="Calibri" w:hAnsi="Calibri" w:cs="Calibri"/>
          <w:vertAlign w:val="subscript"/>
          <w:lang w:val="cs"/>
        </w:rPr>
        <w:t>2</w:t>
      </w:r>
      <w:r w:rsidR="000124BE" w:rsidRPr="003E2896">
        <w:rPr>
          <w:rFonts w:ascii="Calibri" w:hAnsi="Calibri" w:cs="Calibri"/>
          <w:lang w:val="cs"/>
        </w:rPr>
        <w:t>e stopy (PCF) pro cradle to gate, cradle to grave a cradle to grave s obnovitelnými energiemi podle požadavků ISO 14067, ověřené národně akreditovaným certifikačním orgánem (Accredited Certification Body)</w:t>
      </w:r>
    </w:p>
    <w:p w14:paraId="30B610D9" w14:textId="03537E51" w:rsidR="00D27CAD" w:rsidRPr="003E2896" w:rsidRDefault="00D27CAD" w:rsidP="00D27CAD">
      <w:pPr>
        <w:ind w:right="3261"/>
        <w:rPr>
          <w:rFonts w:ascii="Calibri" w:hAnsi="Calibri" w:cs="Calibri"/>
          <w:noProof/>
          <w:lang w:val="cs"/>
        </w:rPr>
      </w:pPr>
    </w:p>
    <w:p w14:paraId="53B11F4F" w14:textId="77777777" w:rsidR="00F9162C" w:rsidRPr="003E2896" w:rsidRDefault="00F9162C" w:rsidP="00D27CAD">
      <w:pPr>
        <w:ind w:right="3261"/>
        <w:rPr>
          <w:rFonts w:ascii="Calibri" w:hAnsi="Calibri" w:cs="Calibri"/>
          <w:noProof/>
          <w:lang w:val="en"/>
        </w:rPr>
      </w:pPr>
    </w:p>
    <w:tbl>
      <w:tblPr>
        <w:tblStyle w:val="TabellemithellemGitternetz"/>
        <w:tblW w:w="0" w:type="auto"/>
        <w:tblLook w:val="04A0" w:firstRow="1" w:lastRow="0" w:firstColumn="1" w:lastColumn="0" w:noHBand="0" w:noVBand="1"/>
      </w:tblPr>
      <w:tblGrid>
        <w:gridCol w:w="2869"/>
        <w:gridCol w:w="1797"/>
        <w:gridCol w:w="3953"/>
      </w:tblGrid>
      <w:tr w:rsidR="003E2896" w:rsidRPr="003E2896" w14:paraId="3A76267A" w14:textId="77777777" w:rsidTr="00775195">
        <w:trPr>
          <w:trHeight w:val="444"/>
        </w:trPr>
        <w:tc>
          <w:tcPr>
            <w:tcW w:w="2869" w:type="dxa"/>
            <w:vAlign w:val="center"/>
          </w:tcPr>
          <w:p w14:paraId="4D0B08AB" w14:textId="77777777" w:rsidR="00D27CAD" w:rsidRPr="003E2896" w:rsidRDefault="00D27CAD" w:rsidP="00775195">
            <w:pPr>
              <w:rPr>
                <w:rFonts w:ascii="Calibri" w:hAnsi="Calibri"/>
              </w:rPr>
            </w:pPr>
            <w:r w:rsidRPr="003E2896">
              <w:rPr>
                <w:rFonts w:ascii="Calibri" w:hAnsi="Calibri"/>
                <w:lang w:val="en"/>
              </w:rPr>
              <w:lastRenderedPageBreak/>
              <w:t>Technické údaje</w:t>
            </w:r>
          </w:p>
        </w:tc>
        <w:tc>
          <w:tcPr>
            <w:tcW w:w="1797" w:type="dxa"/>
            <w:vAlign w:val="center"/>
          </w:tcPr>
          <w:p w14:paraId="3B586256" w14:textId="77777777" w:rsidR="00D27CAD" w:rsidRPr="003E2896" w:rsidRDefault="00D27CAD" w:rsidP="00775195">
            <w:pPr>
              <w:jc w:val="right"/>
              <w:rPr>
                <w:rFonts w:ascii="Calibri" w:hAnsi="Calibri"/>
              </w:rPr>
            </w:pPr>
            <w:r w:rsidRPr="003E2896">
              <w:rPr>
                <w:rFonts w:ascii="Calibri" w:hAnsi="Calibri"/>
                <w:lang w:val="en"/>
              </w:rPr>
              <w:t>plánované</w:t>
            </w:r>
          </w:p>
        </w:tc>
        <w:tc>
          <w:tcPr>
            <w:tcW w:w="3953" w:type="dxa"/>
            <w:vAlign w:val="center"/>
          </w:tcPr>
          <w:p w14:paraId="48C14B64" w14:textId="77777777" w:rsidR="00D27CAD" w:rsidRPr="003E2896" w:rsidRDefault="00D27CAD" w:rsidP="00775195">
            <w:pPr>
              <w:jc w:val="center"/>
              <w:rPr>
                <w:rFonts w:ascii="Calibri" w:hAnsi="Calibri"/>
              </w:rPr>
            </w:pPr>
            <w:r w:rsidRPr="003E2896">
              <w:rPr>
                <w:rFonts w:ascii="Calibri" w:hAnsi="Calibri"/>
                <w:lang w:val="en"/>
              </w:rPr>
              <w:t>nabídnuté</w:t>
            </w:r>
          </w:p>
        </w:tc>
      </w:tr>
      <w:tr w:rsidR="003E2896" w:rsidRPr="003E2896" w14:paraId="1B423A0B" w14:textId="77777777" w:rsidTr="00775195">
        <w:trPr>
          <w:trHeight w:val="299"/>
        </w:trPr>
        <w:tc>
          <w:tcPr>
            <w:tcW w:w="2869" w:type="dxa"/>
          </w:tcPr>
          <w:p w14:paraId="61AEE66B" w14:textId="77777777" w:rsidR="00D27CAD" w:rsidRPr="003E2896" w:rsidRDefault="00D27CAD" w:rsidP="00775195">
            <w:pPr>
              <w:rPr>
                <w:rFonts w:ascii="Calibri" w:hAnsi="Calibri"/>
              </w:rPr>
            </w:pPr>
            <w:r w:rsidRPr="003E2896">
              <w:rPr>
                <w:rFonts w:ascii="Calibri" w:hAnsi="Calibri" w:cstheme="minorHAnsi"/>
                <w:sz w:val="16"/>
                <w:szCs w:val="16"/>
              </w:rPr>
              <w:t>Celé zařízení s rukojetí atd. [Š x V x H]</w:t>
            </w:r>
          </w:p>
        </w:tc>
        <w:tc>
          <w:tcPr>
            <w:tcW w:w="1797" w:type="dxa"/>
          </w:tcPr>
          <w:p w14:paraId="0DCA7762" w14:textId="77777777" w:rsidR="00D27CAD" w:rsidRPr="003E2896" w:rsidRDefault="00D27CAD" w:rsidP="00775195">
            <w:pPr>
              <w:jc w:val="right"/>
              <w:rPr>
                <w:rFonts w:ascii="Calibri" w:hAnsi="Calibri"/>
              </w:rPr>
            </w:pPr>
            <w:r w:rsidRPr="003E2896">
              <w:rPr>
                <w:rFonts w:ascii="Calibri" w:eastAsia="RATIONAL Sans TT" w:hAnsi="Calibri" w:cstheme="minorHAnsi"/>
                <w:sz w:val="16"/>
                <w:szCs w:val="16"/>
                <w:lang w:val="en"/>
              </w:rPr>
              <w:t>cca 850 x 850 x 850 mm</w:t>
            </w:r>
          </w:p>
        </w:tc>
        <w:tc>
          <w:tcPr>
            <w:tcW w:w="3953" w:type="dxa"/>
          </w:tcPr>
          <w:p w14:paraId="2B529C48" w14:textId="77777777" w:rsidR="00D27CAD" w:rsidRPr="003E2896" w:rsidRDefault="00D27CAD" w:rsidP="00775195">
            <w:pPr>
              <w:jc w:val="center"/>
              <w:rPr>
                <w:rFonts w:ascii="Calibri" w:hAnsi="Calibri"/>
              </w:rPr>
            </w:pPr>
          </w:p>
        </w:tc>
      </w:tr>
      <w:tr w:rsidR="003E2896" w:rsidRPr="003E2896" w14:paraId="60F0B7C4" w14:textId="77777777" w:rsidTr="00775195">
        <w:trPr>
          <w:trHeight w:val="492"/>
        </w:trPr>
        <w:tc>
          <w:tcPr>
            <w:tcW w:w="2869" w:type="dxa"/>
          </w:tcPr>
          <w:p w14:paraId="56B98133"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Objem:</w:t>
            </w:r>
          </w:p>
        </w:tc>
        <w:tc>
          <w:tcPr>
            <w:tcW w:w="1797" w:type="dxa"/>
          </w:tcPr>
          <w:p w14:paraId="259E6D20"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6 zásuvných roštů 1/1 GN</w:t>
            </w:r>
          </w:p>
        </w:tc>
        <w:tc>
          <w:tcPr>
            <w:tcW w:w="3953" w:type="dxa"/>
          </w:tcPr>
          <w:p w14:paraId="49CD382B" w14:textId="77777777" w:rsidR="00D27CAD" w:rsidRPr="003E2896" w:rsidRDefault="00D27CAD" w:rsidP="00775195">
            <w:pPr>
              <w:jc w:val="center"/>
              <w:rPr>
                <w:rFonts w:ascii="Calibri" w:hAnsi="Calibri"/>
              </w:rPr>
            </w:pPr>
          </w:p>
        </w:tc>
      </w:tr>
      <w:tr w:rsidR="003E2896" w:rsidRPr="003E2896" w14:paraId="54923908" w14:textId="77777777" w:rsidTr="00775195">
        <w:trPr>
          <w:trHeight w:val="492"/>
        </w:trPr>
        <w:tc>
          <w:tcPr>
            <w:tcW w:w="2869" w:type="dxa"/>
          </w:tcPr>
          <w:p w14:paraId="0DC6B47F"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Teplotní rozsah</w:t>
            </w:r>
          </w:p>
        </w:tc>
        <w:tc>
          <w:tcPr>
            <w:tcW w:w="1797" w:type="dxa"/>
          </w:tcPr>
          <w:p w14:paraId="1B071AE5"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+30 °–300 °C</w:t>
            </w:r>
          </w:p>
        </w:tc>
        <w:tc>
          <w:tcPr>
            <w:tcW w:w="3953" w:type="dxa"/>
          </w:tcPr>
          <w:p w14:paraId="7A9F83DA" w14:textId="77777777" w:rsidR="00D27CAD" w:rsidRPr="003E2896" w:rsidRDefault="00D27CAD" w:rsidP="00775195">
            <w:pPr>
              <w:jc w:val="center"/>
              <w:rPr>
                <w:rFonts w:ascii="Calibri" w:hAnsi="Calibri"/>
              </w:rPr>
            </w:pPr>
          </w:p>
        </w:tc>
      </w:tr>
      <w:tr w:rsidR="003E2896" w:rsidRPr="003E2896" w14:paraId="5E430540" w14:textId="77777777" w:rsidTr="00775195">
        <w:trPr>
          <w:trHeight w:val="492"/>
        </w:trPr>
        <w:tc>
          <w:tcPr>
            <w:tcW w:w="2869" w:type="dxa"/>
          </w:tcPr>
          <w:p w14:paraId="08A2C50C"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Tepelný výkon odsavače</w:t>
            </w:r>
          </w:p>
        </w:tc>
        <w:tc>
          <w:tcPr>
            <w:tcW w:w="1797" w:type="dxa"/>
          </w:tcPr>
          <w:p w14:paraId="676E085E"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asi 11 kW</w:t>
            </w:r>
          </w:p>
        </w:tc>
        <w:tc>
          <w:tcPr>
            <w:tcW w:w="3953" w:type="dxa"/>
          </w:tcPr>
          <w:p w14:paraId="0343E208" w14:textId="77777777" w:rsidR="00D27CAD" w:rsidRPr="003E2896" w:rsidRDefault="00D27CAD" w:rsidP="00775195">
            <w:pPr>
              <w:jc w:val="center"/>
              <w:rPr>
                <w:rFonts w:ascii="Calibri" w:hAnsi="Calibri"/>
              </w:rPr>
            </w:pPr>
          </w:p>
        </w:tc>
      </w:tr>
      <w:tr w:rsidR="003E2896" w:rsidRPr="003E2896" w14:paraId="64B6B820" w14:textId="77777777" w:rsidTr="00775195">
        <w:trPr>
          <w:trHeight w:val="492"/>
        </w:trPr>
        <w:tc>
          <w:tcPr>
            <w:tcW w:w="2869" w:type="dxa"/>
          </w:tcPr>
          <w:p w14:paraId="4C2D58DF"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Generátor páry</w:t>
            </w:r>
          </w:p>
        </w:tc>
        <w:tc>
          <w:tcPr>
            <w:tcW w:w="1797" w:type="dxa"/>
          </w:tcPr>
          <w:p w14:paraId="02B72DB8"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asi 9 kW</w:t>
            </w:r>
          </w:p>
        </w:tc>
        <w:tc>
          <w:tcPr>
            <w:tcW w:w="3953" w:type="dxa"/>
          </w:tcPr>
          <w:p w14:paraId="4861A2FE" w14:textId="77777777" w:rsidR="00D27CAD" w:rsidRPr="003E2896" w:rsidRDefault="00D27CAD" w:rsidP="00775195">
            <w:pPr>
              <w:jc w:val="center"/>
              <w:rPr>
                <w:rFonts w:ascii="Calibri" w:hAnsi="Calibri"/>
              </w:rPr>
            </w:pPr>
          </w:p>
        </w:tc>
      </w:tr>
      <w:tr w:rsidR="003E2896" w:rsidRPr="003E2896" w14:paraId="7C8FA895" w14:textId="77777777" w:rsidTr="00775195">
        <w:trPr>
          <w:trHeight w:val="492"/>
        </w:trPr>
        <w:tc>
          <w:tcPr>
            <w:tcW w:w="2869" w:type="dxa"/>
          </w:tcPr>
          <w:p w14:paraId="50C289E7"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Příkon</w:t>
            </w:r>
          </w:p>
        </w:tc>
        <w:tc>
          <w:tcPr>
            <w:tcW w:w="1797" w:type="dxa"/>
          </w:tcPr>
          <w:p w14:paraId="52313A6F"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asi 11 kW</w:t>
            </w:r>
          </w:p>
        </w:tc>
        <w:tc>
          <w:tcPr>
            <w:tcW w:w="3953" w:type="dxa"/>
          </w:tcPr>
          <w:p w14:paraId="459B9428" w14:textId="77777777" w:rsidR="00D27CAD" w:rsidRPr="003E2896" w:rsidRDefault="00D27CAD" w:rsidP="00775195">
            <w:pPr>
              <w:jc w:val="center"/>
              <w:rPr>
                <w:rFonts w:ascii="Calibri" w:hAnsi="Calibri"/>
              </w:rPr>
            </w:pPr>
          </w:p>
        </w:tc>
      </w:tr>
      <w:tr w:rsidR="003E2896" w:rsidRPr="003E2896" w14:paraId="638CBC4B" w14:textId="77777777" w:rsidTr="00775195">
        <w:trPr>
          <w:trHeight w:val="631"/>
        </w:trPr>
        <w:tc>
          <w:tcPr>
            <w:tcW w:w="2869" w:type="dxa"/>
          </w:tcPr>
          <w:p w14:paraId="2E43451B" w14:textId="77777777" w:rsidR="00D27CAD" w:rsidRPr="003E2896" w:rsidRDefault="00D27CAD" w:rsidP="00775195">
            <w:pPr>
              <w:rPr>
                <w:rFonts w:ascii="Calibri" w:hAnsi="Calibri"/>
              </w:rPr>
            </w:pPr>
            <w:r w:rsidRPr="003E2896">
              <w:rPr>
                <w:rFonts w:ascii="Calibri" w:hAnsi="Calibri" w:cstheme="minorHAnsi"/>
                <w:sz w:val="16"/>
                <w:szCs w:val="16"/>
              </w:rPr>
              <w:t>Jmenovité napětí (popř. zadání situace instalace)</w:t>
            </w:r>
          </w:p>
        </w:tc>
        <w:tc>
          <w:tcPr>
            <w:tcW w:w="1797" w:type="dxa"/>
          </w:tcPr>
          <w:p w14:paraId="65BEE2B7"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3 NAC 400 V</w:t>
            </w:r>
          </w:p>
        </w:tc>
        <w:tc>
          <w:tcPr>
            <w:tcW w:w="3953" w:type="dxa"/>
          </w:tcPr>
          <w:p w14:paraId="670C7260" w14:textId="77777777" w:rsidR="00D27CAD" w:rsidRPr="003E2896" w:rsidRDefault="00D27CAD" w:rsidP="00775195">
            <w:pPr>
              <w:jc w:val="center"/>
              <w:rPr>
                <w:rFonts w:ascii="Calibri" w:hAnsi="Calibri"/>
              </w:rPr>
            </w:pPr>
          </w:p>
        </w:tc>
      </w:tr>
      <w:tr w:rsidR="003E2896" w:rsidRPr="003E2896" w14:paraId="4C8E555F" w14:textId="77777777" w:rsidTr="00775195">
        <w:trPr>
          <w:trHeight w:val="492"/>
        </w:trPr>
        <w:tc>
          <w:tcPr>
            <w:tcW w:w="2869" w:type="dxa"/>
          </w:tcPr>
          <w:p w14:paraId="292066E8"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Připojení přívodu vody</w:t>
            </w:r>
          </w:p>
        </w:tc>
        <w:tc>
          <w:tcPr>
            <w:tcW w:w="1797" w:type="dxa"/>
          </w:tcPr>
          <w:p w14:paraId="5B18AE11" w14:textId="77777777" w:rsidR="00D27CAD" w:rsidRPr="003E2896" w:rsidRDefault="00D27CAD" w:rsidP="00775195">
            <w:pPr>
              <w:jc w:val="right"/>
              <w:rPr>
                <w:rFonts w:ascii="Calibri" w:hAnsi="Calibri"/>
              </w:rPr>
            </w:pPr>
            <w:proofErr w:type="gramStart"/>
            <w:r w:rsidRPr="003E2896">
              <w:rPr>
                <w:rFonts w:ascii="Calibri" w:eastAsia="Times New Roman" w:hAnsi="Calibri" w:cstheme="minorHAnsi"/>
                <w:sz w:val="16"/>
                <w:szCs w:val="16"/>
                <w:lang w:val="en"/>
              </w:rPr>
              <w:t>¾“</w:t>
            </w:r>
            <w:proofErr w:type="gramEnd"/>
          </w:p>
        </w:tc>
        <w:tc>
          <w:tcPr>
            <w:tcW w:w="3953" w:type="dxa"/>
          </w:tcPr>
          <w:p w14:paraId="5CDAAF92" w14:textId="77777777" w:rsidR="00D27CAD" w:rsidRPr="003E2896" w:rsidRDefault="00D27CAD" w:rsidP="00775195">
            <w:pPr>
              <w:jc w:val="center"/>
              <w:rPr>
                <w:rFonts w:ascii="Calibri" w:hAnsi="Calibri"/>
              </w:rPr>
            </w:pPr>
          </w:p>
        </w:tc>
      </w:tr>
      <w:tr w:rsidR="003E2896" w:rsidRPr="003E2896" w14:paraId="3D4B8B4A" w14:textId="77777777" w:rsidTr="00775195">
        <w:trPr>
          <w:trHeight w:val="492"/>
        </w:trPr>
        <w:tc>
          <w:tcPr>
            <w:tcW w:w="2869" w:type="dxa"/>
          </w:tcPr>
          <w:p w14:paraId="0B6DF57B"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Odvod vody</w:t>
            </w:r>
          </w:p>
        </w:tc>
        <w:tc>
          <w:tcPr>
            <w:tcW w:w="1797" w:type="dxa"/>
          </w:tcPr>
          <w:p w14:paraId="146F2C9A"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DN 50</w:t>
            </w:r>
          </w:p>
        </w:tc>
        <w:tc>
          <w:tcPr>
            <w:tcW w:w="3953" w:type="dxa"/>
          </w:tcPr>
          <w:p w14:paraId="080EDD46" w14:textId="77777777" w:rsidR="00D27CAD" w:rsidRPr="003E2896" w:rsidRDefault="00D27CAD" w:rsidP="00775195">
            <w:pPr>
              <w:jc w:val="center"/>
              <w:rPr>
                <w:rFonts w:ascii="Calibri" w:hAnsi="Calibri"/>
              </w:rPr>
            </w:pPr>
          </w:p>
        </w:tc>
      </w:tr>
      <w:tr w:rsidR="000124BE" w:rsidRPr="003E2896" w14:paraId="494AA732" w14:textId="77777777" w:rsidTr="000124BE">
        <w:trPr>
          <w:trHeight w:val="492"/>
        </w:trPr>
        <w:tc>
          <w:tcPr>
            <w:tcW w:w="2869" w:type="dxa"/>
          </w:tcPr>
          <w:p w14:paraId="0344DE9D" w14:textId="77777777" w:rsidR="000124BE" w:rsidRPr="003E2896" w:rsidRDefault="000124BE" w:rsidP="00C26B52">
            <w:pPr>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Product Carbon Footprint (PCF)</w:t>
            </w:r>
            <w:r w:rsidRPr="003E2896">
              <w:rPr>
                <w:rFonts w:ascii="Calibri" w:eastAsia="Times New Roman" w:hAnsi="Calibri" w:cstheme="minorHAnsi"/>
                <w:sz w:val="16"/>
                <w:szCs w:val="16"/>
                <w:lang w:val="en-US" w:eastAsia="de-DE"/>
              </w:rPr>
              <w:br/>
              <w:t>- cradle-to-gate</w:t>
            </w:r>
            <w:r w:rsidRPr="003E2896">
              <w:rPr>
                <w:rFonts w:ascii="Calibri" w:eastAsia="Times New Roman" w:hAnsi="Calibri" w:cstheme="minorHAnsi"/>
                <w:sz w:val="16"/>
                <w:szCs w:val="16"/>
                <w:lang w:val="en-US" w:eastAsia="de-DE"/>
              </w:rPr>
              <w:br/>
              <w:t>- cradle-to-grave</w:t>
            </w:r>
            <w:r w:rsidRPr="003E2896">
              <w:rPr>
                <w:rFonts w:ascii="Calibri" w:eastAsia="Times New Roman" w:hAnsi="Calibri" w:cstheme="minorHAnsi"/>
                <w:sz w:val="16"/>
                <w:szCs w:val="16"/>
                <w:lang w:val="en-US" w:eastAsia="de-DE"/>
              </w:rPr>
              <w:br/>
              <w:t>- cradle-to-grave (obnovitelné energie</w:t>
            </w:r>
            <w:r w:rsidRPr="003E2896">
              <w:rPr>
                <w:rFonts w:ascii="Calibri" w:eastAsia="Times New Roman" w:hAnsi="Calibri" w:cs="Calibri"/>
                <w:sz w:val="16"/>
                <w:szCs w:val="16"/>
                <w:lang w:val="en-US" w:eastAsia="de-DE"/>
              </w:rPr>
              <w:t>)</w:t>
            </w:r>
          </w:p>
        </w:tc>
        <w:tc>
          <w:tcPr>
            <w:tcW w:w="1797" w:type="dxa"/>
          </w:tcPr>
          <w:p w14:paraId="041CE9CE" w14:textId="77777777" w:rsidR="000124BE" w:rsidRPr="003E2896" w:rsidRDefault="000124BE" w:rsidP="00C26B52">
            <w:pPr>
              <w:jc w:val="right"/>
              <w:rPr>
                <w:rFonts w:ascii="Calibri" w:eastAsia="Times New Roman" w:hAnsi="Calibri" w:cstheme="minorHAnsi"/>
                <w:sz w:val="16"/>
                <w:szCs w:val="16"/>
                <w:lang w:val="en-US" w:eastAsia="de-DE"/>
              </w:rPr>
            </w:pPr>
          </w:p>
          <w:p w14:paraId="6442433A" w14:textId="03206951" w:rsidR="000124BE" w:rsidRPr="003E2896" w:rsidRDefault="000124BE" w:rsidP="00C26B52">
            <w:pPr>
              <w:jc w:val="right"/>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cca. 1.300 kg CO</w:t>
            </w:r>
            <w:r w:rsidRPr="003E2896">
              <w:rPr>
                <w:rFonts w:ascii="Calibri" w:eastAsia="Times New Roman" w:hAnsi="Calibri" w:cstheme="minorHAnsi"/>
                <w:sz w:val="16"/>
                <w:szCs w:val="16"/>
                <w:vertAlign w:val="subscript"/>
                <w:lang w:val="en-US" w:eastAsia="de-DE"/>
              </w:rPr>
              <w:t>2</w:t>
            </w:r>
            <w:r w:rsidRPr="003E2896">
              <w:rPr>
                <w:rFonts w:ascii="Calibri" w:eastAsia="Times New Roman" w:hAnsi="Calibri" w:cstheme="minorHAnsi"/>
                <w:sz w:val="16"/>
                <w:szCs w:val="16"/>
                <w:lang w:val="en-US" w:eastAsia="de-DE"/>
              </w:rPr>
              <w:t>e</w:t>
            </w:r>
          </w:p>
          <w:p w14:paraId="5D19EC2A" w14:textId="6DAF4F29" w:rsidR="000124BE" w:rsidRPr="003E2896" w:rsidRDefault="000124BE" w:rsidP="00C26B52">
            <w:pPr>
              <w:jc w:val="right"/>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cca. 28.200 kg CO</w:t>
            </w:r>
            <w:r w:rsidRPr="003E2896">
              <w:rPr>
                <w:rFonts w:ascii="Calibri" w:eastAsia="Times New Roman" w:hAnsi="Calibri" w:cstheme="minorHAnsi"/>
                <w:sz w:val="16"/>
                <w:szCs w:val="16"/>
                <w:vertAlign w:val="subscript"/>
                <w:lang w:val="en-US" w:eastAsia="de-DE"/>
              </w:rPr>
              <w:t>2</w:t>
            </w:r>
            <w:r w:rsidRPr="003E2896">
              <w:rPr>
                <w:rFonts w:ascii="Calibri" w:eastAsia="Times New Roman" w:hAnsi="Calibri" w:cstheme="minorHAnsi"/>
                <w:sz w:val="16"/>
                <w:szCs w:val="16"/>
                <w:lang w:val="en-US" w:eastAsia="de-DE"/>
              </w:rPr>
              <w:t>e</w:t>
            </w:r>
          </w:p>
          <w:p w14:paraId="4685EB96" w14:textId="022B3248" w:rsidR="000124BE" w:rsidRPr="003E2896" w:rsidRDefault="000124BE" w:rsidP="00C26B52">
            <w:pPr>
              <w:jc w:val="right"/>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 xml:space="preserve"> cca. 4.900 kg CO</w:t>
            </w:r>
            <w:r w:rsidRPr="003E2896">
              <w:rPr>
                <w:rFonts w:ascii="Calibri" w:eastAsia="Times New Roman" w:hAnsi="Calibri" w:cstheme="minorHAnsi"/>
                <w:sz w:val="16"/>
                <w:szCs w:val="16"/>
                <w:vertAlign w:val="subscript"/>
                <w:lang w:val="en-US" w:eastAsia="de-DE"/>
              </w:rPr>
              <w:t>2</w:t>
            </w:r>
            <w:r w:rsidRPr="003E2896">
              <w:rPr>
                <w:rFonts w:ascii="Calibri" w:eastAsia="Times New Roman" w:hAnsi="Calibri" w:cstheme="minorHAnsi"/>
                <w:sz w:val="16"/>
                <w:szCs w:val="16"/>
                <w:lang w:val="en-US" w:eastAsia="de-DE"/>
              </w:rPr>
              <w:t>e</w:t>
            </w:r>
          </w:p>
        </w:tc>
        <w:tc>
          <w:tcPr>
            <w:tcW w:w="3953" w:type="dxa"/>
          </w:tcPr>
          <w:p w14:paraId="1AABBBA7" w14:textId="77777777" w:rsidR="000124BE" w:rsidRPr="003E2896" w:rsidRDefault="000124BE" w:rsidP="00C26B52">
            <w:pPr>
              <w:jc w:val="center"/>
              <w:rPr>
                <w:rFonts w:ascii="Calibri" w:hAnsi="Calibri"/>
                <w:lang w:val="en-US"/>
              </w:rPr>
            </w:pPr>
          </w:p>
        </w:tc>
      </w:tr>
    </w:tbl>
    <w:p w14:paraId="162B6CF4" w14:textId="77777777" w:rsidR="00D27CAD" w:rsidRPr="003E2896" w:rsidRDefault="00D27CAD" w:rsidP="00D27CAD">
      <w:pPr>
        <w:rPr>
          <w:rFonts w:ascii="Calibri" w:hAnsi="Calibri" w:cs="Calibri"/>
          <w:noProof/>
        </w:rPr>
      </w:pPr>
    </w:p>
    <w:p w14:paraId="1AFF82AB" w14:textId="77777777" w:rsidR="00310A35" w:rsidRPr="003E2896" w:rsidRDefault="00310A35" w:rsidP="00D27CAD">
      <w:pPr>
        <w:ind w:right="3261"/>
        <w:rPr>
          <w:rFonts w:ascii="Calibri" w:hAnsi="Calibri"/>
          <w:b/>
        </w:rPr>
      </w:pPr>
    </w:p>
    <w:p w14:paraId="57448C2C" w14:textId="77777777" w:rsidR="00D27CAD" w:rsidRPr="003E2896" w:rsidRDefault="00D27CAD" w:rsidP="00D27CAD">
      <w:pPr>
        <w:ind w:right="3261"/>
        <w:rPr>
          <w:rFonts w:ascii="Calibri" w:hAnsi="Calibri"/>
        </w:rPr>
      </w:pPr>
      <w:r w:rsidRPr="003E2896">
        <w:rPr>
          <w:rFonts w:ascii="Calibri" w:hAnsi="Calibri"/>
          <w:b/>
          <w:bCs/>
        </w:rPr>
        <w:t>Konvektomat na horký vzduch (6 x 2/1 GN</w:t>
      </w:r>
      <w:r w:rsidRPr="003E2896">
        <w:rPr>
          <w:rFonts w:ascii="Calibri" w:hAnsi="Calibri"/>
        </w:rPr>
        <w:t>)</w:t>
      </w:r>
      <w:r w:rsidRPr="003E2896">
        <w:rPr>
          <w:rFonts w:ascii="Calibri" w:hAnsi="Calibri"/>
        </w:rPr>
        <w:br/>
        <w:t xml:space="preserve">Typ: RATIONAL iCombi Classic 6-2/1   </w:t>
      </w:r>
    </w:p>
    <w:p w14:paraId="1E7D1DE5" w14:textId="77777777" w:rsidR="000124BE" w:rsidRPr="003E2896" w:rsidRDefault="00D27CAD" w:rsidP="000124BE">
      <w:pPr>
        <w:ind w:right="3260"/>
        <w:rPr>
          <w:rFonts w:ascii="Calibri" w:hAnsi="Calibri" w:cs="Calibri"/>
          <w:lang w:val="cs"/>
        </w:rPr>
      </w:pPr>
      <w:r w:rsidRPr="003E2896">
        <w:rPr>
          <w:rFonts w:ascii="Calibri" w:hAnsi="Calibri"/>
        </w:rPr>
        <w:t>Volitelně propojitelný konvektomat na horký vzduch podle DIN 18866 k automatickému vaření. Elektricky vyhřívané zařízení k hygienické instalaci zapuštěné na zadní stranu stěny.</w:t>
      </w:r>
      <w:r w:rsidR="006B5A75" w:rsidRPr="003E2896">
        <w:rPr>
          <w:rFonts w:ascii="Calibri" w:hAnsi="Calibri"/>
        </w:rPr>
        <w:t xml:space="preserve"> Zařízení je vyrobeno z nerezové ušlechtilé</w:t>
      </w:r>
      <w:r w:rsidRPr="003E2896">
        <w:rPr>
          <w:rFonts w:ascii="Calibri" w:hAnsi="Calibri"/>
        </w:rPr>
        <w:t xml:space="preserve"> oceli DIN 1.4301 a má bezešvý vnitřní prostor se zaoblenými rohy, optimalizovaným prouděním vzduchu a je izolováno proti vyzařování tepla. Elektronický bezpečnostní omezovač </w:t>
      </w:r>
      <w:r w:rsidR="006B5A75" w:rsidRPr="003E2896">
        <w:rPr>
          <w:rFonts w:ascii="Calibri" w:hAnsi="Calibri"/>
        </w:rPr>
        <w:t xml:space="preserve">teploty pro horkovzdušný ohřev i </w:t>
      </w:r>
      <w:r w:rsidRPr="003E2896">
        <w:rPr>
          <w:rFonts w:ascii="Calibri" w:hAnsi="Calibri"/>
        </w:rPr>
        <w:t>generátor páry a vestavěnou brzdu kola ventilátoru, aktivní vysoce účinné odvlhčov</w:t>
      </w:r>
      <w:r w:rsidR="006B5A75" w:rsidRPr="003E2896">
        <w:rPr>
          <w:rFonts w:ascii="Calibri" w:hAnsi="Calibri"/>
        </w:rPr>
        <w:t>ání zaručuje i</w:t>
      </w:r>
      <w:r w:rsidRPr="003E2896">
        <w:rPr>
          <w:rFonts w:ascii="Calibri" w:hAnsi="Calibri"/>
        </w:rPr>
        <w:t xml:space="preserve"> při úplném naplnění varné komory perfektní výsledek vaření. Integrovaný bezúdržbový systém odlučování tuků bez přídavného tukového filtru. </w:t>
      </w:r>
      <w:r w:rsidRPr="003E2896">
        <w:rPr>
          <w:rFonts w:ascii="Calibri" w:hAnsi="Calibri"/>
          <w:noProof/>
        </w:rPr>
        <w:t xml:space="preserve">Dynamické proudění vzduchu ve varné komoře díky manuálně programovatelnému, nezávisle modulovacímu obousměrnému kolu ventilátoru s 5 rychlostmi, kontrolovanému v závislosti na situaci. </w:t>
      </w:r>
      <w:r w:rsidRPr="003E2896">
        <w:rPr>
          <w:rFonts w:ascii="Calibri" w:hAnsi="Calibri"/>
        </w:rPr>
        <w:t>Zařízení je vybaveno vzadu odvětrávanými dvířky varné komory</w:t>
      </w:r>
      <w:r w:rsidR="006B5A75" w:rsidRPr="003E2896">
        <w:rPr>
          <w:rFonts w:ascii="Calibri" w:hAnsi="Calibri"/>
        </w:rPr>
        <w:t xml:space="preserve"> s dvojitým sklem, z nichž jedno je výklopné,</w:t>
      </w:r>
      <w:r w:rsidRPr="003E2896">
        <w:rPr>
          <w:rFonts w:ascii="Calibri" w:hAnsi="Calibri"/>
        </w:rPr>
        <w:t xml:space="preserve"> vnitřní tabulka se speciální vrstvou odrážející teplo a dvířka se zásuvným těsněním dvířek pro snadné čištění a snadnou výměnu těsnění bez zásahu servisního technika. Dvířka jsou opatřena rukojetí dvířek na jednu ruku s dorazovou funkcí. Zařízení je dále vybave</w:t>
      </w:r>
      <w:r w:rsidR="006B5A75" w:rsidRPr="003E2896">
        <w:rPr>
          <w:rFonts w:ascii="Calibri" w:hAnsi="Calibri"/>
        </w:rPr>
        <w:t>no minimálně jedním 4,3 palcovou</w:t>
      </w:r>
      <w:r w:rsidRPr="003E2896">
        <w:rPr>
          <w:rFonts w:ascii="Calibri" w:hAnsi="Calibri"/>
        </w:rPr>
        <w:t xml:space="preserve"> </w:t>
      </w:r>
      <w:r w:rsidRPr="003E2896">
        <w:rPr>
          <w:rFonts w:ascii="Calibri" w:hAnsi="Calibri"/>
        </w:rPr>
        <w:lastRenderedPageBreak/>
        <w:t>barevným displejem</w:t>
      </w:r>
      <w:r w:rsidRPr="003E2896">
        <w:rPr>
          <w:rStyle w:val="Kommentarzeichen"/>
          <w:rFonts w:ascii="Calibri" w:hAnsi="Calibri" w:cs="Calibri"/>
        </w:rPr>
        <w:t xml:space="preserve"> </w:t>
      </w:r>
      <w:r w:rsidRPr="003E2896">
        <w:rPr>
          <w:rFonts w:ascii="Calibri" w:hAnsi="Calibri"/>
        </w:rPr>
        <w:t>a hodinami reálného času. Varná komora má úsporné LED osvětlení s dlouhou životností. Příprava pokrmu ve vnitřním prostoru je možná v pevném závěsném rámu (vzdálenost kolejnic min. 68 mm) nebo se stojanovým vozíkem (min. 64 mm) pro vložení 6 roštů nebo plechů (2/1 GN) v podélném zás</w:t>
      </w:r>
      <w:r w:rsidR="006B5A75" w:rsidRPr="003E2896">
        <w:rPr>
          <w:rFonts w:ascii="Calibri" w:hAnsi="Calibri"/>
        </w:rPr>
        <w:t>uvném roštu</w:t>
      </w:r>
      <w:r w:rsidRPr="003E2896">
        <w:rPr>
          <w:rFonts w:ascii="Calibri" w:hAnsi="Calibri"/>
        </w:rPr>
        <w:t>. Vestavěný sifon pro připojení odpadní trubice na pevnou síť nebo k volnému odtoku. Možné připojení na systém pro úsporu energie podle DIN 18875. Nejvýše uložený zásuvný rošt nepřekračuje při instalaci podle předpisů ve standardním umístění výšku 1,60 m. Automatické přizpůsobení místu instalace (výška/bod varu) pomocí kalibrace zařízení. Snadná obsluha bez textu pomocí ikon. 2 roky záruka,</w:t>
      </w:r>
      <w:r w:rsidR="000B186B" w:rsidRPr="003E2896">
        <w:rPr>
          <w:rFonts w:ascii="Calibri" w:hAnsi="Calibri"/>
        </w:rPr>
        <w:t xml:space="preserve"> i na díly, dobu práce a cestu servisního technika</w:t>
      </w:r>
      <w:r w:rsidRPr="003E2896">
        <w:rPr>
          <w:rFonts w:ascii="Calibri" w:hAnsi="Calibri"/>
        </w:rPr>
        <w:t>. Jsou požadovány následující nebo srovnatelné prohlášení, schválení a zkušební značky: IP X5, Intertek, SVGW/SSIGE, CE, VDE, GS, EMC, WRAS, Watermark, NSF, FDA, DEKRA; HKICert, EnergyStar, DVL/Germanischer Lloyd, PCTAE44. Zařízení je schváleno k provozu bez dozoru. Výrobce musí být certifikován podle ISO 9001, ISO 14001 a ISO 50001. Zařízení je vybaveno druhy provozu: Vaření v páře, horkém vzduchu a kombinovaná příprava s volnou regulací vlhkosti, regenerace, vaření s nízkými teplotami, vaření s teplotním rozdílem, regulace vnitřní teploty pokrmu, zchlazení prostřednictvím kola ventilátoru. Nastavitelná teplota varné komory od +30 °C do +300 °C. Vybavení zařízení plně automatickým měřením</w:t>
      </w:r>
      <w:r w:rsidR="000B186B" w:rsidRPr="003E2896">
        <w:rPr>
          <w:rFonts w:ascii="Calibri" w:hAnsi="Calibri"/>
        </w:rPr>
        <w:t xml:space="preserve"> </w:t>
      </w:r>
      <w:proofErr w:type="gramStart"/>
      <w:r w:rsidR="000B186B" w:rsidRPr="003E2896">
        <w:rPr>
          <w:rFonts w:ascii="Calibri" w:hAnsi="Calibri"/>
        </w:rPr>
        <w:t xml:space="preserve">vlhkosti </w:t>
      </w:r>
      <w:r w:rsidRPr="003E2896">
        <w:rPr>
          <w:rFonts w:ascii="Calibri" w:hAnsi="Calibri"/>
        </w:rPr>
        <w:t xml:space="preserve"> s</w:t>
      </w:r>
      <w:proofErr w:type="gramEnd"/>
      <w:r w:rsidRPr="003E2896">
        <w:rPr>
          <w:rFonts w:ascii="Calibri" w:hAnsi="Calibri"/>
        </w:rPr>
        <w:t> přesností na 10 procent</w:t>
      </w:r>
      <w:r w:rsidR="000B186B" w:rsidRPr="003E2896">
        <w:rPr>
          <w:rFonts w:ascii="Calibri" w:hAnsi="Calibri"/>
        </w:rPr>
        <w:t xml:space="preserve"> a </w:t>
      </w:r>
      <w:r w:rsidR="000B186B" w:rsidRPr="003E2896">
        <w:rPr>
          <w:rFonts w:ascii="Calibri" w:hAnsi="Calibri" w:cs="Calibri"/>
        </w:rPr>
        <w:t>zobrazením stupně vlhkosti ve varné komoře.</w:t>
      </w:r>
      <w:r w:rsidRPr="003E2896">
        <w:rPr>
          <w:rFonts w:ascii="Calibri" w:hAnsi="Calibri"/>
        </w:rPr>
        <w:t xml:space="preserve"> Připravené pokrmy lze ohřát pomocí regulace kl</w:t>
      </w:r>
      <w:r w:rsidR="000B186B" w:rsidRPr="003E2896">
        <w:rPr>
          <w:rFonts w:ascii="Calibri" w:hAnsi="Calibri"/>
        </w:rPr>
        <w:t>imatu ve varné komoře a</w:t>
      </w:r>
      <w:r w:rsidRPr="003E2896">
        <w:rPr>
          <w:rFonts w:ascii="Calibri" w:hAnsi="Calibri"/>
        </w:rPr>
        <w:t xml:space="preserve"> připravovat</w:t>
      </w:r>
      <w:r w:rsidR="000B186B" w:rsidRPr="003E2896">
        <w:rPr>
          <w:rFonts w:ascii="Calibri" w:hAnsi="Calibri"/>
        </w:rPr>
        <w:t xml:space="preserve"> je</w:t>
      </w:r>
      <w:r w:rsidRPr="003E2896">
        <w:rPr>
          <w:rFonts w:ascii="Calibri" w:hAnsi="Calibri"/>
        </w:rPr>
        <w:t xml:space="preserve">, i když jsou již nachystané na talířích. </w:t>
      </w:r>
      <w:r w:rsidRPr="003E2896">
        <w:rPr>
          <w:rFonts w:ascii="Calibri" w:hAnsi="Calibri"/>
          <w:noProof/>
        </w:rPr>
        <w:t>Lze nastavit až 100 varných programů s až 12 kroky varného postupu, které lze individuálně pojmenovat v různých jazycích (i v jiných abecedách). Výroba páry probíhá bez tlaku pomocí generátoru čerstvé páry se samočisticím programem a automatickým odvápnění</w:t>
      </w:r>
      <w:r w:rsidR="000B186B" w:rsidRPr="003E2896">
        <w:rPr>
          <w:rFonts w:ascii="Calibri" w:hAnsi="Calibri"/>
          <w:noProof/>
        </w:rPr>
        <w:t>m a péčí, nezávisle na</w:t>
      </w:r>
      <w:r w:rsidRPr="003E2896">
        <w:rPr>
          <w:rFonts w:ascii="Calibri" w:hAnsi="Calibri"/>
          <w:noProof/>
        </w:rPr>
        <w:t xml:space="preserve"> tvrdosti vody. Provoz bez zařízení na změkčování vody. Se samočisticím programem již není nutné manuální odvápňování. Systém SDS s automatickým zobrazováním servisních hlášení a funkcí vlastního testu k aktivní kontrole funkcí zařízení. Zařízení je vybaveno plně automatickým systémem čištění nezávislým na tlaku vody s více stupni čištění. Použití čisticích prostředků v pevném skupenství bez fosforu a fosfátů ve formě tablet pro bezpečnou práci. Zařízení má různé čisticí programy, i bez dozoru přes noc.</w:t>
      </w:r>
      <w:r w:rsidRPr="003E2896">
        <w:rPr>
          <w:rFonts w:ascii="Calibri" w:hAnsi="Calibri"/>
        </w:rPr>
        <w:t xml:space="preserve"> </w:t>
      </w:r>
      <w:r w:rsidRPr="003E2896">
        <w:rPr>
          <w:rFonts w:ascii="Calibri" w:hAnsi="Calibri"/>
          <w:noProof/>
        </w:rPr>
        <w:t xml:space="preserve">Integrovaná ruční sprcha s automatickým navíjením a nastavitelnou funkcí rozprašování a vodního paprsku. </w:t>
      </w:r>
      <w:r w:rsidRPr="003E2896">
        <w:rPr>
          <w:rFonts w:ascii="Calibri" w:hAnsi="Calibri"/>
          <w:noProof/>
        </w:rPr>
        <w:br/>
        <w:t xml:space="preserve">Volitelné plně integrované rozhraní WLAN bez externí antény a volitelné ethernetové rozhraní k připojení na cloudové síťové </w:t>
      </w:r>
      <w:r w:rsidRPr="003E2896">
        <w:rPr>
          <w:rFonts w:ascii="Calibri" w:hAnsi="Calibri"/>
          <w:noProof/>
        </w:rPr>
        <w:lastRenderedPageBreak/>
        <w:t xml:space="preserve">řešení pro vzdálený přístup. Centrální programování varných programů a rozdělení na zařízení. Evidence servisu, údajů HACCP, aktuální klima varné komory, nastavený režim provozu a zbývající doba přípravy. Výstup možný i přes integrované rozhraní USB pro lokální výměnu údajů nebo cloudovým řešením bez speciálního softwaru výrobce. Možnost správy varných programů, výrobního managementu a managementu zařízení přes cloudové řešení. </w:t>
      </w:r>
      <w:r w:rsidR="000124BE" w:rsidRPr="003E2896">
        <w:rPr>
          <w:rFonts w:ascii="Calibri" w:hAnsi="Calibri" w:cs="Calibri"/>
          <w:lang w:val="cs"/>
        </w:rPr>
        <w:t>Pro varný systém jsou k dispozici hodnoty CO</w:t>
      </w:r>
      <w:r w:rsidR="000124BE" w:rsidRPr="003E2896">
        <w:rPr>
          <w:rFonts w:ascii="Calibri" w:hAnsi="Calibri" w:cs="Calibri"/>
          <w:vertAlign w:val="subscript"/>
          <w:lang w:val="cs"/>
        </w:rPr>
        <w:t>2</w:t>
      </w:r>
      <w:r w:rsidR="000124BE" w:rsidRPr="003E2896">
        <w:rPr>
          <w:rFonts w:ascii="Calibri" w:hAnsi="Calibri" w:cs="Calibri"/>
          <w:lang w:val="cs"/>
        </w:rPr>
        <w:t>e stopy (PCF) pro cradle to gate, cradle to grave a cradle to grave s obnovitelnými energiemi podle požadavků ISO 14067, ověřené národně akreditovaným certifikačním orgánem (Accredited Certification Body)</w:t>
      </w:r>
    </w:p>
    <w:p w14:paraId="7BC25AB5" w14:textId="40F0A352" w:rsidR="00D27CAD" w:rsidRPr="003E2896" w:rsidRDefault="00D27CAD" w:rsidP="00D27CAD">
      <w:pPr>
        <w:tabs>
          <w:tab w:val="left" w:pos="6804"/>
        </w:tabs>
        <w:ind w:right="3261"/>
        <w:rPr>
          <w:rFonts w:ascii="Calibri" w:hAnsi="Calibri" w:cs="Calibri"/>
          <w:noProof/>
          <w:lang w:val="cs"/>
        </w:rPr>
      </w:pPr>
    </w:p>
    <w:tbl>
      <w:tblPr>
        <w:tblStyle w:val="TabellemithellemGitternetz"/>
        <w:tblW w:w="0" w:type="auto"/>
        <w:tblLook w:val="04A0" w:firstRow="1" w:lastRow="0" w:firstColumn="1" w:lastColumn="0" w:noHBand="0" w:noVBand="1"/>
      </w:tblPr>
      <w:tblGrid>
        <w:gridCol w:w="2869"/>
        <w:gridCol w:w="2088"/>
        <w:gridCol w:w="3662"/>
      </w:tblGrid>
      <w:tr w:rsidR="003E2896" w:rsidRPr="003E2896" w14:paraId="13C34436" w14:textId="77777777" w:rsidTr="00775195">
        <w:trPr>
          <w:trHeight w:val="444"/>
        </w:trPr>
        <w:tc>
          <w:tcPr>
            <w:tcW w:w="2869" w:type="dxa"/>
            <w:vAlign w:val="center"/>
          </w:tcPr>
          <w:p w14:paraId="6A1ED314" w14:textId="77777777" w:rsidR="00D27CAD" w:rsidRPr="003E2896" w:rsidRDefault="00D27CAD" w:rsidP="00775195">
            <w:pPr>
              <w:rPr>
                <w:rFonts w:ascii="Calibri" w:hAnsi="Calibri"/>
              </w:rPr>
            </w:pPr>
            <w:r w:rsidRPr="003E2896">
              <w:rPr>
                <w:rFonts w:ascii="Calibri" w:hAnsi="Calibri"/>
                <w:lang w:val="en"/>
              </w:rPr>
              <w:t>Technické údaje</w:t>
            </w:r>
          </w:p>
        </w:tc>
        <w:tc>
          <w:tcPr>
            <w:tcW w:w="2088" w:type="dxa"/>
            <w:vAlign w:val="center"/>
          </w:tcPr>
          <w:p w14:paraId="3B9493E3" w14:textId="77777777" w:rsidR="00D27CAD" w:rsidRPr="003E2896" w:rsidRDefault="00D27CAD" w:rsidP="00775195">
            <w:pPr>
              <w:jc w:val="right"/>
              <w:rPr>
                <w:rFonts w:ascii="Calibri" w:hAnsi="Calibri"/>
              </w:rPr>
            </w:pPr>
            <w:r w:rsidRPr="003E2896">
              <w:rPr>
                <w:rFonts w:ascii="Calibri" w:hAnsi="Calibri"/>
                <w:lang w:val="en"/>
              </w:rPr>
              <w:t>plánované</w:t>
            </w:r>
          </w:p>
        </w:tc>
        <w:tc>
          <w:tcPr>
            <w:tcW w:w="3662" w:type="dxa"/>
            <w:vAlign w:val="center"/>
          </w:tcPr>
          <w:p w14:paraId="4DFA3B56" w14:textId="77777777" w:rsidR="00D27CAD" w:rsidRPr="003E2896" w:rsidRDefault="00D27CAD" w:rsidP="00775195">
            <w:pPr>
              <w:jc w:val="center"/>
              <w:rPr>
                <w:rFonts w:ascii="Calibri" w:hAnsi="Calibri"/>
              </w:rPr>
            </w:pPr>
            <w:r w:rsidRPr="003E2896">
              <w:rPr>
                <w:rFonts w:ascii="Calibri" w:hAnsi="Calibri"/>
                <w:lang w:val="en"/>
              </w:rPr>
              <w:t>nabídnuté</w:t>
            </w:r>
          </w:p>
        </w:tc>
      </w:tr>
      <w:tr w:rsidR="003E2896" w:rsidRPr="003E2896" w14:paraId="24D6A3D0" w14:textId="77777777" w:rsidTr="00775195">
        <w:trPr>
          <w:trHeight w:val="174"/>
        </w:trPr>
        <w:tc>
          <w:tcPr>
            <w:tcW w:w="2869" w:type="dxa"/>
          </w:tcPr>
          <w:p w14:paraId="451C89A8" w14:textId="77777777" w:rsidR="00D27CAD" w:rsidRPr="003E2896" w:rsidRDefault="00D27CAD" w:rsidP="00775195">
            <w:pPr>
              <w:rPr>
                <w:rFonts w:ascii="Calibri" w:hAnsi="Calibri"/>
              </w:rPr>
            </w:pPr>
            <w:r w:rsidRPr="003E2896">
              <w:rPr>
                <w:rFonts w:ascii="Calibri" w:hAnsi="Calibri" w:cstheme="minorHAnsi"/>
                <w:sz w:val="16"/>
                <w:szCs w:val="16"/>
              </w:rPr>
              <w:t>Celé zařízení s rukojetí atd. [Š x V x H]</w:t>
            </w:r>
          </w:p>
        </w:tc>
        <w:tc>
          <w:tcPr>
            <w:tcW w:w="2088" w:type="dxa"/>
          </w:tcPr>
          <w:p w14:paraId="72D9DB27" w14:textId="77777777" w:rsidR="00D27CAD" w:rsidRPr="003E2896" w:rsidRDefault="00D27CAD" w:rsidP="00775195">
            <w:pPr>
              <w:jc w:val="right"/>
              <w:rPr>
                <w:rFonts w:ascii="Calibri" w:hAnsi="Calibri"/>
              </w:rPr>
            </w:pPr>
            <w:r w:rsidRPr="003E2896">
              <w:rPr>
                <w:rFonts w:ascii="Calibri" w:eastAsia="RATIONAL Sans TT" w:hAnsi="Calibri" w:cstheme="minorHAnsi"/>
                <w:sz w:val="16"/>
                <w:szCs w:val="16"/>
                <w:lang w:val="en"/>
              </w:rPr>
              <w:t>cca 1100 x 850 x 1050 mm</w:t>
            </w:r>
          </w:p>
        </w:tc>
        <w:tc>
          <w:tcPr>
            <w:tcW w:w="3662" w:type="dxa"/>
          </w:tcPr>
          <w:p w14:paraId="2AB9614D" w14:textId="77777777" w:rsidR="00D27CAD" w:rsidRPr="003E2896" w:rsidRDefault="00D27CAD" w:rsidP="00775195">
            <w:pPr>
              <w:jc w:val="center"/>
              <w:rPr>
                <w:rFonts w:ascii="Calibri" w:hAnsi="Calibri"/>
              </w:rPr>
            </w:pPr>
          </w:p>
        </w:tc>
      </w:tr>
      <w:tr w:rsidR="003E2896" w:rsidRPr="003E2896" w14:paraId="1962EF46" w14:textId="77777777" w:rsidTr="00775195">
        <w:trPr>
          <w:trHeight w:val="492"/>
        </w:trPr>
        <w:tc>
          <w:tcPr>
            <w:tcW w:w="2869" w:type="dxa"/>
          </w:tcPr>
          <w:p w14:paraId="5957180F"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Objem:</w:t>
            </w:r>
          </w:p>
        </w:tc>
        <w:tc>
          <w:tcPr>
            <w:tcW w:w="2088" w:type="dxa"/>
          </w:tcPr>
          <w:p w14:paraId="7D42EBCF"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6 zásuvných roštů 2/1 GN</w:t>
            </w:r>
          </w:p>
        </w:tc>
        <w:tc>
          <w:tcPr>
            <w:tcW w:w="3662" w:type="dxa"/>
          </w:tcPr>
          <w:p w14:paraId="0B5D67C7" w14:textId="77777777" w:rsidR="00D27CAD" w:rsidRPr="003E2896" w:rsidRDefault="00D27CAD" w:rsidP="00775195">
            <w:pPr>
              <w:jc w:val="center"/>
              <w:rPr>
                <w:rFonts w:ascii="Calibri" w:hAnsi="Calibri"/>
              </w:rPr>
            </w:pPr>
          </w:p>
        </w:tc>
      </w:tr>
      <w:tr w:rsidR="003E2896" w:rsidRPr="003E2896" w14:paraId="17894F27" w14:textId="77777777" w:rsidTr="00775195">
        <w:trPr>
          <w:trHeight w:val="492"/>
        </w:trPr>
        <w:tc>
          <w:tcPr>
            <w:tcW w:w="2869" w:type="dxa"/>
          </w:tcPr>
          <w:p w14:paraId="038209D4"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Teplotní rozsah</w:t>
            </w:r>
          </w:p>
        </w:tc>
        <w:tc>
          <w:tcPr>
            <w:tcW w:w="2088" w:type="dxa"/>
          </w:tcPr>
          <w:p w14:paraId="2EBFC2BD"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+30 °–300 °C</w:t>
            </w:r>
          </w:p>
        </w:tc>
        <w:tc>
          <w:tcPr>
            <w:tcW w:w="3662" w:type="dxa"/>
          </w:tcPr>
          <w:p w14:paraId="0D9E9365" w14:textId="77777777" w:rsidR="00D27CAD" w:rsidRPr="003E2896" w:rsidRDefault="00D27CAD" w:rsidP="00775195">
            <w:pPr>
              <w:jc w:val="center"/>
              <w:rPr>
                <w:rFonts w:ascii="Calibri" w:hAnsi="Calibri"/>
              </w:rPr>
            </w:pPr>
          </w:p>
        </w:tc>
      </w:tr>
      <w:tr w:rsidR="003E2896" w:rsidRPr="003E2896" w14:paraId="08A5745E" w14:textId="77777777" w:rsidTr="00775195">
        <w:trPr>
          <w:trHeight w:val="492"/>
        </w:trPr>
        <w:tc>
          <w:tcPr>
            <w:tcW w:w="2869" w:type="dxa"/>
          </w:tcPr>
          <w:p w14:paraId="09AE4D42"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Tepelný výkon odsavače</w:t>
            </w:r>
          </w:p>
        </w:tc>
        <w:tc>
          <w:tcPr>
            <w:tcW w:w="2088" w:type="dxa"/>
          </w:tcPr>
          <w:p w14:paraId="7ED69864"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asi 22 kW</w:t>
            </w:r>
          </w:p>
        </w:tc>
        <w:tc>
          <w:tcPr>
            <w:tcW w:w="3662" w:type="dxa"/>
          </w:tcPr>
          <w:p w14:paraId="09A1361C" w14:textId="77777777" w:rsidR="00D27CAD" w:rsidRPr="003E2896" w:rsidRDefault="00D27CAD" w:rsidP="00775195">
            <w:pPr>
              <w:jc w:val="center"/>
              <w:rPr>
                <w:rFonts w:ascii="Calibri" w:hAnsi="Calibri"/>
              </w:rPr>
            </w:pPr>
          </w:p>
        </w:tc>
      </w:tr>
      <w:tr w:rsidR="003E2896" w:rsidRPr="003E2896" w14:paraId="5700F3F2" w14:textId="77777777" w:rsidTr="00775195">
        <w:trPr>
          <w:trHeight w:val="492"/>
        </w:trPr>
        <w:tc>
          <w:tcPr>
            <w:tcW w:w="2869" w:type="dxa"/>
          </w:tcPr>
          <w:p w14:paraId="4E6DE35C"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Generátor páry</w:t>
            </w:r>
          </w:p>
        </w:tc>
        <w:tc>
          <w:tcPr>
            <w:tcW w:w="2088" w:type="dxa"/>
          </w:tcPr>
          <w:p w14:paraId="68B81683"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asi 18 kW</w:t>
            </w:r>
          </w:p>
        </w:tc>
        <w:tc>
          <w:tcPr>
            <w:tcW w:w="3662" w:type="dxa"/>
          </w:tcPr>
          <w:p w14:paraId="7944947A" w14:textId="77777777" w:rsidR="00D27CAD" w:rsidRPr="003E2896" w:rsidRDefault="00D27CAD" w:rsidP="00775195">
            <w:pPr>
              <w:jc w:val="center"/>
              <w:rPr>
                <w:rFonts w:ascii="Calibri" w:hAnsi="Calibri"/>
              </w:rPr>
            </w:pPr>
          </w:p>
        </w:tc>
      </w:tr>
      <w:tr w:rsidR="003E2896" w:rsidRPr="003E2896" w14:paraId="7D31D144" w14:textId="77777777" w:rsidTr="00775195">
        <w:trPr>
          <w:trHeight w:val="492"/>
        </w:trPr>
        <w:tc>
          <w:tcPr>
            <w:tcW w:w="2869" w:type="dxa"/>
          </w:tcPr>
          <w:p w14:paraId="5A9B6CD8"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Příkon</w:t>
            </w:r>
          </w:p>
        </w:tc>
        <w:tc>
          <w:tcPr>
            <w:tcW w:w="2088" w:type="dxa"/>
          </w:tcPr>
          <w:p w14:paraId="17AB83D2"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asi 23 kW</w:t>
            </w:r>
          </w:p>
        </w:tc>
        <w:tc>
          <w:tcPr>
            <w:tcW w:w="3662" w:type="dxa"/>
          </w:tcPr>
          <w:p w14:paraId="29ECD19A" w14:textId="77777777" w:rsidR="00D27CAD" w:rsidRPr="003E2896" w:rsidRDefault="00D27CAD" w:rsidP="00775195">
            <w:pPr>
              <w:jc w:val="center"/>
              <w:rPr>
                <w:rFonts w:ascii="Calibri" w:hAnsi="Calibri"/>
              </w:rPr>
            </w:pPr>
          </w:p>
        </w:tc>
      </w:tr>
      <w:tr w:rsidR="003E2896" w:rsidRPr="003E2896" w14:paraId="1F2D3DB2" w14:textId="77777777" w:rsidTr="00775195">
        <w:trPr>
          <w:trHeight w:val="631"/>
        </w:trPr>
        <w:tc>
          <w:tcPr>
            <w:tcW w:w="2869" w:type="dxa"/>
          </w:tcPr>
          <w:p w14:paraId="7B36131D" w14:textId="77777777" w:rsidR="00D27CAD" w:rsidRPr="003E2896" w:rsidRDefault="00D27CAD" w:rsidP="00775195">
            <w:pPr>
              <w:rPr>
                <w:rFonts w:ascii="Calibri" w:hAnsi="Calibri"/>
              </w:rPr>
            </w:pPr>
            <w:r w:rsidRPr="003E2896">
              <w:rPr>
                <w:rFonts w:ascii="Calibri" w:hAnsi="Calibri" w:cstheme="minorHAnsi"/>
                <w:sz w:val="16"/>
                <w:szCs w:val="16"/>
              </w:rPr>
              <w:t>Jmenovité napětí (popř. zadání situace instalace)</w:t>
            </w:r>
          </w:p>
        </w:tc>
        <w:tc>
          <w:tcPr>
            <w:tcW w:w="2088" w:type="dxa"/>
          </w:tcPr>
          <w:p w14:paraId="648831A6"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rPr>
              <w:t xml:space="preserve"> </w:t>
            </w:r>
            <w:r w:rsidRPr="003E2896">
              <w:rPr>
                <w:rFonts w:ascii="Calibri" w:eastAsia="Times New Roman" w:hAnsi="Calibri" w:cstheme="minorHAnsi"/>
                <w:sz w:val="16"/>
                <w:szCs w:val="16"/>
                <w:lang w:val="en"/>
              </w:rPr>
              <w:t>3 NAC 400 V</w:t>
            </w:r>
          </w:p>
        </w:tc>
        <w:tc>
          <w:tcPr>
            <w:tcW w:w="3662" w:type="dxa"/>
          </w:tcPr>
          <w:p w14:paraId="57E59FB8" w14:textId="77777777" w:rsidR="00D27CAD" w:rsidRPr="003E2896" w:rsidRDefault="00D27CAD" w:rsidP="00775195">
            <w:pPr>
              <w:jc w:val="center"/>
              <w:rPr>
                <w:rFonts w:ascii="Calibri" w:hAnsi="Calibri"/>
              </w:rPr>
            </w:pPr>
          </w:p>
        </w:tc>
      </w:tr>
      <w:tr w:rsidR="003E2896" w:rsidRPr="003E2896" w14:paraId="4F44F792" w14:textId="77777777" w:rsidTr="00775195">
        <w:trPr>
          <w:trHeight w:val="492"/>
        </w:trPr>
        <w:tc>
          <w:tcPr>
            <w:tcW w:w="2869" w:type="dxa"/>
          </w:tcPr>
          <w:p w14:paraId="25A4A610"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Připojení přívodu vody</w:t>
            </w:r>
          </w:p>
        </w:tc>
        <w:tc>
          <w:tcPr>
            <w:tcW w:w="2088" w:type="dxa"/>
          </w:tcPr>
          <w:p w14:paraId="388389D5" w14:textId="77777777" w:rsidR="00D27CAD" w:rsidRPr="003E2896" w:rsidRDefault="00D27CAD" w:rsidP="00775195">
            <w:pPr>
              <w:jc w:val="right"/>
              <w:rPr>
                <w:rFonts w:ascii="Calibri" w:hAnsi="Calibri"/>
              </w:rPr>
            </w:pPr>
            <w:proofErr w:type="gramStart"/>
            <w:r w:rsidRPr="003E2896">
              <w:rPr>
                <w:rFonts w:ascii="Calibri" w:eastAsia="Times New Roman" w:hAnsi="Calibri" w:cstheme="minorHAnsi"/>
                <w:sz w:val="16"/>
                <w:szCs w:val="16"/>
                <w:lang w:val="en"/>
              </w:rPr>
              <w:t>¾“</w:t>
            </w:r>
            <w:proofErr w:type="gramEnd"/>
          </w:p>
        </w:tc>
        <w:tc>
          <w:tcPr>
            <w:tcW w:w="3662" w:type="dxa"/>
          </w:tcPr>
          <w:p w14:paraId="294B77F0" w14:textId="77777777" w:rsidR="00D27CAD" w:rsidRPr="003E2896" w:rsidRDefault="00D27CAD" w:rsidP="00775195">
            <w:pPr>
              <w:jc w:val="center"/>
              <w:rPr>
                <w:rFonts w:ascii="Calibri" w:hAnsi="Calibri"/>
              </w:rPr>
            </w:pPr>
          </w:p>
        </w:tc>
      </w:tr>
      <w:tr w:rsidR="003E2896" w:rsidRPr="003E2896" w14:paraId="3A6445AD" w14:textId="77777777" w:rsidTr="00775195">
        <w:trPr>
          <w:trHeight w:val="492"/>
        </w:trPr>
        <w:tc>
          <w:tcPr>
            <w:tcW w:w="2869" w:type="dxa"/>
          </w:tcPr>
          <w:p w14:paraId="23DA7D86"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Odvod vody</w:t>
            </w:r>
          </w:p>
        </w:tc>
        <w:tc>
          <w:tcPr>
            <w:tcW w:w="2088" w:type="dxa"/>
          </w:tcPr>
          <w:p w14:paraId="100E3D39"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DN 50</w:t>
            </w:r>
          </w:p>
        </w:tc>
        <w:tc>
          <w:tcPr>
            <w:tcW w:w="3662" w:type="dxa"/>
          </w:tcPr>
          <w:p w14:paraId="0D4F6863" w14:textId="77777777" w:rsidR="00D27CAD" w:rsidRPr="003E2896" w:rsidRDefault="00D27CAD" w:rsidP="00775195">
            <w:pPr>
              <w:jc w:val="center"/>
              <w:rPr>
                <w:rFonts w:ascii="Calibri" w:hAnsi="Calibri"/>
              </w:rPr>
            </w:pPr>
          </w:p>
        </w:tc>
      </w:tr>
      <w:tr w:rsidR="000124BE" w:rsidRPr="003E2896" w14:paraId="1AD7AE26" w14:textId="77777777" w:rsidTr="000124BE">
        <w:trPr>
          <w:trHeight w:val="492"/>
        </w:trPr>
        <w:tc>
          <w:tcPr>
            <w:tcW w:w="2869" w:type="dxa"/>
          </w:tcPr>
          <w:p w14:paraId="4E34987F" w14:textId="77777777" w:rsidR="000124BE" w:rsidRPr="003E2896" w:rsidRDefault="000124BE" w:rsidP="00C26B52">
            <w:pPr>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Product Carbon Footprint (PCF)</w:t>
            </w:r>
            <w:r w:rsidRPr="003E2896">
              <w:rPr>
                <w:rFonts w:ascii="Calibri" w:eastAsia="Times New Roman" w:hAnsi="Calibri" w:cstheme="minorHAnsi"/>
                <w:sz w:val="16"/>
                <w:szCs w:val="16"/>
                <w:lang w:val="en-US" w:eastAsia="de-DE"/>
              </w:rPr>
              <w:br/>
              <w:t>- cradle-to-gate</w:t>
            </w:r>
            <w:r w:rsidRPr="003E2896">
              <w:rPr>
                <w:rFonts w:ascii="Calibri" w:eastAsia="Times New Roman" w:hAnsi="Calibri" w:cstheme="minorHAnsi"/>
                <w:sz w:val="16"/>
                <w:szCs w:val="16"/>
                <w:lang w:val="en-US" w:eastAsia="de-DE"/>
              </w:rPr>
              <w:br/>
              <w:t>- cradle-to-grave</w:t>
            </w:r>
            <w:r w:rsidRPr="003E2896">
              <w:rPr>
                <w:rFonts w:ascii="Calibri" w:eastAsia="Times New Roman" w:hAnsi="Calibri" w:cstheme="minorHAnsi"/>
                <w:sz w:val="16"/>
                <w:szCs w:val="16"/>
                <w:lang w:val="en-US" w:eastAsia="de-DE"/>
              </w:rPr>
              <w:br/>
              <w:t>- cradle-to-grave (obnovitelné energie</w:t>
            </w:r>
            <w:r w:rsidRPr="003E2896">
              <w:rPr>
                <w:rFonts w:ascii="Calibri" w:eastAsia="Times New Roman" w:hAnsi="Calibri" w:cs="Calibri"/>
                <w:sz w:val="16"/>
                <w:szCs w:val="16"/>
                <w:lang w:val="en-US" w:eastAsia="de-DE"/>
              </w:rPr>
              <w:t>)</w:t>
            </w:r>
          </w:p>
        </w:tc>
        <w:tc>
          <w:tcPr>
            <w:tcW w:w="2088" w:type="dxa"/>
          </w:tcPr>
          <w:p w14:paraId="52CB1DA6" w14:textId="77777777" w:rsidR="000124BE" w:rsidRPr="003E2896" w:rsidRDefault="000124BE" w:rsidP="00C26B52">
            <w:pPr>
              <w:jc w:val="right"/>
              <w:rPr>
                <w:rFonts w:ascii="Calibri" w:eastAsia="Times New Roman" w:hAnsi="Calibri" w:cstheme="minorHAnsi"/>
                <w:sz w:val="16"/>
                <w:szCs w:val="16"/>
                <w:lang w:val="en-US" w:eastAsia="de-DE"/>
              </w:rPr>
            </w:pPr>
          </w:p>
          <w:p w14:paraId="553D4E28" w14:textId="65968D65" w:rsidR="000124BE" w:rsidRPr="003E2896" w:rsidRDefault="000124BE" w:rsidP="00C26B52">
            <w:pPr>
              <w:jc w:val="right"/>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cca. 1.600 kg CO</w:t>
            </w:r>
            <w:r w:rsidRPr="003E2896">
              <w:rPr>
                <w:rFonts w:ascii="Calibri" w:eastAsia="Times New Roman" w:hAnsi="Calibri" w:cstheme="minorHAnsi"/>
                <w:sz w:val="16"/>
                <w:szCs w:val="16"/>
                <w:vertAlign w:val="subscript"/>
                <w:lang w:val="en-US" w:eastAsia="de-DE"/>
              </w:rPr>
              <w:t>2</w:t>
            </w:r>
            <w:r w:rsidRPr="003E2896">
              <w:rPr>
                <w:rFonts w:ascii="Calibri" w:eastAsia="Times New Roman" w:hAnsi="Calibri" w:cstheme="minorHAnsi"/>
                <w:sz w:val="16"/>
                <w:szCs w:val="16"/>
                <w:lang w:val="en-US" w:eastAsia="de-DE"/>
              </w:rPr>
              <w:t>e</w:t>
            </w:r>
          </w:p>
          <w:p w14:paraId="2BEC411B" w14:textId="689670B3" w:rsidR="000124BE" w:rsidRPr="003E2896" w:rsidRDefault="000124BE" w:rsidP="00C26B52">
            <w:pPr>
              <w:jc w:val="right"/>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cca. 52.300 kg CO</w:t>
            </w:r>
            <w:r w:rsidRPr="003E2896">
              <w:rPr>
                <w:rFonts w:ascii="Calibri" w:eastAsia="Times New Roman" w:hAnsi="Calibri" w:cstheme="minorHAnsi"/>
                <w:sz w:val="16"/>
                <w:szCs w:val="16"/>
                <w:vertAlign w:val="subscript"/>
                <w:lang w:val="en-US" w:eastAsia="de-DE"/>
              </w:rPr>
              <w:t>2</w:t>
            </w:r>
            <w:r w:rsidRPr="003E2896">
              <w:rPr>
                <w:rFonts w:ascii="Calibri" w:eastAsia="Times New Roman" w:hAnsi="Calibri" w:cstheme="minorHAnsi"/>
                <w:sz w:val="16"/>
                <w:szCs w:val="16"/>
                <w:lang w:val="en-US" w:eastAsia="de-DE"/>
              </w:rPr>
              <w:t>e</w:t>
            </w:r>
          </w:p>
          <w:p w14:paraId="218A63DB" w14:textId="56B684E1" w:rsidR="000124BE" w:rsidRPr="003E2896" w:rsidRDefault="000124BE" w:rsidP="00C26B52">
            <w:pPr>
              <w:jc w:val="right"/>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 xml:space="preserve"> cca. 7.200 kg CO</w:t>
            </w:r>
            <w:r w:rsidRPr="003E2896">
              <w:rPr>
                <w:rFonts w:ascii="Calibri" w:eastAsia="Times New Roman" w:hAnsi="Calibri" w:cstheme="minorHAnsi"/>
                <w:sz w:val="16"/>
                <w:szCs w:val="16"/>
                <w:vertAlign w:val="subscript"/>
                <w:lang w:val="en-US" w:eastAsia="de-DE"/>
              </w:rPr>
              <w:t>2</w:t>
            </w:r>
            <w:r w:rsidRPr="003E2896">
              <w:rPr>
                <w:rFonts w:ascii="Calibri" w:eastAsia="Times New Roman" w:hAnsi="Calibri" w:cstheme="minorHAnsi"/>
                <w:sz w:val="16"/>
                <w:szCs w:val="16"/>
                <w:lang w:val="en-US" w:eastAsia="de-DE"/>
              </w:rPr>
              <w:t>e</w:t>
            </w:r>
          </w:p>
        </w:tc>
        <w:tc>
          <w:tcPr>
            <w:tcW w:w="3662" w:type="dxa"/>
          </w:tcPr>
          <w:p w14:paraId="55258121" w14:textId="77777777" w:rsidR="000124BE" w:rsidRPr="003E2896" w:rsidRDefault="000124BE" w:rsidP="00C26B52">
            <w:pPr>
              <w:jc w:val="center"/>
              <w:rPr>
                <w:rFonts w:ascii="Calibri" w:hAnsi="Calibri"/>
                <w:lang w:val="en-US"/>
              </w:rPr>
            </w:pPr>
          </w:p>
        </w:tc>
      </w:tr>
    </w:tbl>
    <w:p w14:paraId="33D1E207" w14:textId="77777777" w:rsidR="00D27CAD" w:rsidRPr="003E2896" w:rsidRDefault="00D27CAD" w:rsidP="00D27CAD">
      <w:pPr>
        <w:rPr>
          <w:rFonts w:ascii="Calibri" w:hAnsi="Calibri"/>
          <w:noProof/>
        </w:rPr>
      </w:pPr>
    </w:p>
    <w:p w14:paraId="15D8FAC4" w14:textId="77777777" w:rsidR="00D27CAD" w:rsidRPr="003E2896" w:rsidRDefault="00D27CAD" w:rsidP="00D27CAD"/>
    <w:p w14:paraId="4018EAF9" w14:textId="77777777" w:rsidR="00D27CAD" w:rsidRPr="003E2896" w:rsidRDefault="00D27CAD" w:rsidP="00D27CAD">
      <w:pPr>
        <w:ind w:right="3261"/>
        <w:rPr>
          <w:rFonts w:ascii="Calibri" w:hAnsi="Calibri"/>
        </w:rPr>
      </w:pPr>
      <w:r w:rsidRPr="003E2896">
        <w:rPr>
          <w:rFonts w:ascii="Calibri" w:hAnsi="Calibri"/>
          <w:b/>
          <w:bCs/>
        </w:rPr>
        <w:t>Konvektomat na horký vzduch (10 x 1/1 GN</w:t>
      </w:r>
      <w:r w:rsidRPr="003E2896">
        <w:rPr>
          <w:rFonts w:ascii="Calibri" w:hAnsi="Calibri"/>
        </w:rPr>
        <w:t>)</w:t>
      </w:r>
      <w:r w:rsidRPr="003E2896">
        <w:rPr>
          <w:rFonts w:ascii="Calibri" w:hAnsi="Calibri"/>
        </w:rPr>
        <w:br/>
        <w:t xml:space="preserve">Typ: RATIONAL iCombi Classic 10-1/1   </w:t>
      </w:r>
    </w:p>
    <w:p w14:paraId="0AA5228B" w14:textId="77777777" w:rsidR="000124BE" w:rsidRPr="003E2896" w:rsidRDefault="00D27CAD" w:rsidP="000124BE">
      <w:pPr>
        <w:ind w:right="3260"/>
        <w:rPr>
          <w:rFonts w:ascii="Calibri" w:hAnsi="Calibri" w:cs="Calibri"/>
          <w:lang w:val="cs"/>
        </w:rPr>
      </w:pPr>
      <w:r w:rsidRPr="003E2896">
        <w:rPr>
          <w:rFonts w:ascii="Calibri" w:hAnsi="Calibri"/>
        </w:rPr>
        <w:t>Volitelně propojitelný konvektomat na horký vzduch podle DIN 18866 k automatickému vaření. Elektricky vyhřívané zařízení k hygienické instalaci zapuštěné na zadní st</w:t>
      </w:r>
      <w:r w:rsidR="000B186B" w:rsidRPr="003E2896">
        <w:rPr>
          <w:rFonts w:ascii="Calibri" w:hAnsi="Calibri"/>
        </w:rPr>
        <w:t xml:space="preserve">ranu stěny. Zařízení je vyrobeno z nerezové ušlechtilé oceli </w:t>
      </w:r>
      <w:r w:rsidRPr="003E2896">
        <w:rPr>
          <w:rFonts w:ascii="Calibri" w:hAnsi="Calibri"/>
        </w:rPr>
        <w:t xml:space="preserve">DIN 1.4301 a má bezešvý vnitřní prostor se zaoblenými rohy, optimalizovaným prouděním vzduchu a je izolováno proti vyzařování tepla. Elektronický bezpečnostní omezovač teploty pro horkovzdušný ohřev, </w:t>
      </w:r>
      <w:r w:rsidRPr="003E2896">
        <w:rPr>
          <w:rFonts w:ascii="Calibri" w:hAnsi="Calibri"/>
        </w:rPr>
        <w:lastRenderedPageBreak/>
        <w:t>generátor páry a vestavěnou brzdu kola ventilátoru, aktivní vysoce účinné odvlhčov</w:t>
      </w:r>
      <w:r w:rsidR="000B186B" w:rsidRPr="003E2896">
        <w:rPr>
          <w:rFonts w:ascii="Calibri" w:hAnsi="Calibri"/>
        </w:rPr>
        <w:t>ání zaručuje i</w:t>
      </w:r>
      <w:r w:rsidRPr="003E2896">
        <w:rPr>
          <w:rFonts w:ascii="Calibri" w:hAnsi="Calibri"/>
        </w:rPr>
        <w:t xml:space="preserve"> při úplném naplnění varné komory perfektní výsledek vaření. Integrovaný bezúdržbový systém odlučování tuků bez přídavného tukového filtru. </w:t>
      </w:r>
      <w:r w:rsidRPr="003E2896">
        <w:rPr>
          <w:rFonts w:ascii="Calibri" w:hAnsi="Calibri"/>
          <w:noProof/>
        </w:rPr>
        <w:t xml:space="preserve">Dynamické proudění vzduchu ve varné komoře díky dvěma manuálně programovatelným a nezávisle modulovacím obousměrným kolům ventilátoru s 5 rychlostmi, kontrolovaným v závislosti na situaci. </w:t>
      </w:r>
      <w:r w:rsidRPr="003E2896">
        <w:rPr>
          <w:rFonts w:ascii="Calibri" w:hAnsi="Calibri"/>
        </w:rPr>
        <w:t xml:space="preserve">Zařízení je vybaveno vzadu odvětrávanými dvířky varné komory s dvojitým </w:t>
      </w:r>
      <w:r w:rsidR="000B186B" w:rsidRPr="003E2896">
        <w:rPr>
          <w:rFonts w:ascii="Calibri" w:hAnsi="Calibri"/>
        </w:rPr>
        <w:t>sklem, z nichž jedno je výklopné,</w:t>
      </w:r>
      <w:r w:rsidRPr="003E2896">
        <w:rPr>
          <w:rFonts w:ascii="Calibri" w:hAnsi="Calibri"/>
        </w:rPr>
        <w:t xml:space="preserve"> vnitřní tabulka se speciální vrstvou odrážející teplo, a dvířky se zásuvným těsněním dvířek pro snadné čištění a snadnou výměnu těsnění bez zásahu servisního technika. Dvířka jsou opatřena rukojetí dvířek na jednu ruku s dorazovou funkcí. Zařízení je dále vybaveno minimál</w:t>
      </w:r>
      <w:r w:rsidR="000B186B" w:rsidRPr="003E2896">
        <w:rPr>
          <w:rFonts w:ascii="Calibri" w:hAnsi="Calibri"/>
        </w:rPr>
        <w:t>ně jedním 4,3 palcovým</w:t>
      </w:r>
      <w:r w:rsidRPr="003E2896">
        <w:rPr>
          <w:rFonts w:ascii="Calibri" w:hAnsi="Calibri"/>
        </w:rPr>
        <w:t xml:space="preserve"> barevným displejem</w:t>
      </w:r>
      <w:r w:rsidRPr="003E2896">
        <w:rPr>
          <w:rStyle w:val="Kommentarzeichen"/>
          <w:rFonts w:ascii="Calibri" w:hAnsi="Calibri" w:cs="Calibri"/>
        </w:rPr>
        <w:t xml:space="preserve"> </w:t>
      </w:r>
      <w:r w:rsidRPr="003E2896">
        <w:rPr>
          <w:rFonts w:ascii="Calibri" w:hAnsi="Calibri"/>
        </w:rPr>
        <w:t>a hodinami reálného času. Varná komora má úsporné LED osvětlení s dlouhou životností.</w:t>
      </w:r>
      <w:r w:rsidR="000B186B" w:rsidRPr="003E2896">
        <w:rPr>
          <w:rFonts w:ascii="Calibri" w:hAnsi="Calibri"/>
        </w:rPr>
        <w:t xml:space="preserve"> Podelné vkládání gastronádob do pevného závěsného </w:t>
      </w:r>
      <w:proofErr w:type="gramStart"/>
      <w:r w:rsidR="000B186B" w:rsidRPr="003E2896">
        <w:rPr>
          <w:rFonts w:ascii="Calibri" w:hAnsi="Calibri"/>
        </w:rPr>
        <w:t>rámu</w:t>
      </w:r>
      <w:r w:rsidR="000B186B" w:rsidRPr="003E2896">
        <w:rPr>
          <w:rFonts w:ascii="Calibri" w:hAnsi="Calibri"/>
          <w:noProof/>
        </w:rPr>
        <w:t xml:space="preserve"> </w:t>
      </w:r>
      <w:r w:rsidR="000B186B" w:rsidRPr="003E2896">
        <w:rPr>
          <w:rFonts w:ascii="Calibri" w:hAnsi="Calibri"/>
        </w:rPr>
        <w:t xml:space="preserve"> (</w:t>
      </w:r>
      <w:proofErr w:type="gramEnd"/>
      <w:r w:rsidR="000B186B" w:rsidRPr="003E2896">
        <w:rPr>
          <w:rFonts w:ascii="Calibri" w:hAnsi="Calibri"/>
        </w:rPr>
        <w:t>odstup ližin min. 68 mm) nebo se stojanovým vozíkem (min. 64 mm) pro vložení 10 roštů nebo plechů (1/1 GN).</w:t>
      </w:r>
      <w:r w:rsidRPr="003E2896">
        <w:rPr>
          <w:rFonts w:ascii="Calibri" w:hAnsi="Calibri"/>
        </w:rPr>
        <w:t xml:space="preserve"> Vestavěný sifon pro připojení odpadní trubice na pevnou síť nebo k volnému odtoku. Možné připojení na systém pro úsporu energie podle DIN 18875. Nejvýše uložený zásuvný rošt nepřekračuje při instalaci podle předpisů ve standardním umístění výšku 1,60 m. Automatické přizpůsobení místu instalace (výška/bod varu) pomocí kalibrace zařízení. Snadná obsluha bez textu pomocí ikon. 2 roky záruka, i na díly, dobu </w:t>
      </w:r>
      <w:r w:rsidR="000B186B" w:rsidRPr="003E2896">
        <w:rPr>
          <w:rFonts w:ascii="Calibri" w:hAnsi="Calibri"/>
        </w:rPr>
        <w:t>práce a cestu servisního technika</w:t>
      </w:r>
      <w:r w:rsidRPr="003E2896">
        <w:rPr>
          <w:rFonts w:ascii="Calibri" w:hAnsi="Calibri"/>
        </w:rPr>
        <w:t>. Jsou požadovány následující nebo srovnatelné prohlášení, schválení a zkušební značky: IP X5, Intertek, SVGW/SSIGE, CE, VDE, GS, EMC, WRAS, Watermark, NSF, FDA, DEKRA; HKICert, EnergyStar, DVL/Germanischer Lloyd, PCTAE44. Zařízení je schváleno k provozu bez dozoru. Výrobce musí být certifikován podle ISO 9001, ISO 14001 a ISO 50001. Zařízení je vybaveno druhy provozu: Vaření v páře, horkém vzduchu a kombinovaná příprava s volnou regulací vlhkosti, regenerace, vaření s nízkými teplotami, vaření s teplotním rozdílem, regulace vnitřní teploty pokrmu, zchlazení prostřednictvím kola ventilátoru. Nastavitelná teplota varné komory od +30 °C do +300 °C. Vybavení zařízení plně automatickým měřením</w:t>
      </w:r>
      <w:r w:rsidR="008D6245" w:rsidRPr="003E2896">
        <w:rPr>
          <w:rFonts w:ascii="Calibri" w:hAnsi="Calibri"/>
        </w:rPr>
        <w:t xml:space="preserve"> vlhkosti s přesností regulace na 10 procent</w:t>
      </w:r>
      <w:r w:rsidRPr="003E2896">
        <w:rPr>
          <w:rFonts w:ascii="Calibri" w:hAnsi="Calibri"/>
        </w:rPr>
        <w:t xml:space="preserve"> a zobrazením stupně vlhkosti ve varné komoře. Připravené pokrmy lze ohřát pomocí regulace klimatu ve var</w:t>
      </w:r>
      <w:r w:rsidR="008D6245" w:rsidRPr="003E2896">
        <w:rPr>
          <w:rFonts w:ascii="Calibri" w:hAnsi="Calibri"/>
        </w:rPr>
        <w:t xml:space="preserve">né </w:t>
      </w:r>
      <w:proofErr w:type="gramStart"/>
      <w:r w:rsidR="008D6245" w:rsidRPr="003E2896">
        <w:rPr>
          <w:rFonts w:ascii="Calibri" w:hAnsi="Calibri"/>
        </w:rPr>
        <w:t xml:space="preserve">komoře </w:t>
      </w:r>
      <w:r w:rsidRPr="003E2896">
        <w:rPr>
          <w:rFonts w:ascii="Calibri" w:hAnsi="Calibri"/>
        </w:rPr>
        <w:t>,</w:t>
      </w:r>
      <w:proofErr w:type="gramEnd"/>
      <w:r w:rsidRPr="003E2896">
        <w:rPr>
          <w:rFonts w:ascii="Calibri" w:hAnsi="Calibri"/>
        </w:rPr>
        <w:t xml:space="preserve"> i když jsou již nachystané na talířích. </w:t>
      </w:r>
      <w:r w:rsidRPr="003E2896">
        <w:rPr>
          <w:rFonts w:ascii="Calibri" w:hAnsi="Calibri"/>
          <w:noProof/>
        </w:rPr>
        <w:t>Lze nastavit až 100 varných programů s až 12 kroky varného postupu, které lze individuálně pojmenovat v různých jazycích (i v jiných abecedách). Výroba páry probíhá bez tlaku pomocí generátoru čerstvé páry se samočisticím programem a automatickým odvápněním</w:t>
      </w:r>
      <w:r w:rsidR="008D6245" w:rsidRPr="003E2896">
        <w:rPr>
          <w:rFonts w:ascii="Calibri" w:hAnsi="Calibri"/>
          <w:noProof/>
        </w:rPr>
        <w:t xml:space="preserve"> a péčí, nezávisle na </w:t>
      </w:r>
      <w:r w:rsidRPr="003E2896">
        <w:rPr>
          <w:rFonts w:ascii="Calibri" w:hAnsi="Calibri"/>
          <w:noProof/>
        </w:rPr>
        <w:t xml:space="preserve">tvrdosti vody. </w:t>
      </w:r>
      <w:r w:rsidRPr="003E2896">
        <w:rPr>
          <w:rFonts w:ascii="Calibri" w:hAnsi="Calibri"/>
          <w:noProof/>
        </w:rPr>
        <w:lastRenderedPageBreak/>
        <w:t>Provoz bez zařízení na změkčování vody. Se samočisticím programem již není nutné manuální odvápňování. Systém SDS s automatickým zobrazováním servisních hlášení a funkcí vlastního testu k aktivní kontrole funkcí zařízení. Zařízení je vybaveno plně automatickým systémem čištění nezávislým na tlaku vody s více stupni čištění. Použití čisticích prostředků v pevném skupenství bez fosforu a fosfátů ve formě tablet pro bezpečnou práci. Zařízení má různé čisticí programy, i bez dozoru přes noc.</w:t>
      </w:r>
      <w:r w:rsidRPr="003E2896">
        <w:rPr>
          <w:rFonts w:ascii="Calibri" w:hAnsi="Calibri"/>
        </w:rPr>
        <w:t xml:space="preserve"> </w:t>
      </w:r>
      <w:r w:rsidRPr="003E2896">
        <w:rPr>
          <w:rFonts w:ascii="Calibri" w:hAnsi="Calibri"/>
          <w:noProof/>
        </w:rPr>
        <w:t xml:space="preserve">Integrovaná ruční sprcha s automatickým navíjením a nastavitelnou funkcí rozprašování a vodního paprsku. </w:t>
      </w:r>
      <w:r w:rsidRPr="003E2896">
        <w:rPr>
          <w:rFonts w:ascii="Calibri" w:hAnsi="Calibri"/>
          <w:noProof/>
        </w:rPr>
        <w:br/>
        <w:t xml:space="preserve">Volitelné plně integrované rozhraní WLAN bez externí antény a volitelné ethernetové rozhraní k připojení na cloudové síťové řešení pro vzdálený přístup. Centrální programování varných programů a rozdělení na zařízení. Evidence servisu, údajů HACCP, aktuální klima varné komory, nastavený režim provozu a zbývající doba přípravy. Výstup možný i přes integrované rozhraní USB pro lokální výměnu údajů nebo cloudovým řešením bez speciálního softwaru výrobce. Možnost správy varných programů, výrobního managementu a managementu zařízení přes cloudové řešení. </w:t>
      </w:r>
      <w:r w:rsidR="000124BE" w:rsidRPr="003E2896">
        <w:rPr>
          <w:rFonts w:ascii="Calibri" w:hAnsi="Calibri" w:cs="Calibri"/>
          <w:lang w:val="cs"/>
        </w:rPr>
        <w:t>Pro varný systém jsou k dispozici hodnoty CO</w:t>
      </w:r>
      <w:r w:rsidR="000124BE" w:rsidRPr="003E2896">
        <w:rPr>
          <w:rFonts w:ascii="Calibri" w:hAnsi="Calibri" w:cs="Calibri"/>
          <w:vertAlign w:val="subscript"/>
          <w:lang w:val="cs"/>
        </w:rPr>
        <w:t>2</w:t>
      </w:r>
      <w:r w:rsidR="000124BE" w:rsidRPr="003E2896">
        <w:rPr>
          <w:rFonts w:ascii="Calibri" w:hAnsi="Calibri" w:cs="Calibri"/>
          <w:lang w:val="cs"/>
        </w:rPr>
        <w:t>e stopy (PCF) pro cradle to gate, cradle to grave a cradle to grave s obnovitelnými energiemi podle požadavků ISO 14067, ověřené národně akreditovaným certifikačním orgánem (Accredited Certification Body)</w:t>
      </w:r>
    </w:p>
    <w:p w14:paraId="16FB2E06" w14:textId="7C2AE604" w:rsidR="00D27CAD" w:rsidRPr="003E2896" w:rsidRDefault="00D27CAD" w:rsidP="00D27CAD">
      <w:pPr>
        <w:tabs>
          <w:tab w:val="left" w:pos="6804"/>
        </w:tabs>
        <w:ind w:right="3261"/>
        <w:rPr>
          <w:rFonts w:ascii="Calibri" w:hAnsi="Calibri" w:cs="Calibri"/>
          <w:noProof/>
          <w:lang w:val="cs"/>
        </w:rPr>
      </w:pPr>
    </w:p>
    <w:tbl>
      <w:tblPr>
        <w:tblStyle w:val="TabellemithellemGitternetz"/>
        <w:tblW w:w="0" w:type="auto"/>
        <w:tblLook w:val="04A0" w:firstRow="1" w:lastRow="0" w:firstColumn="1" w:lastColumn="0" w:noHBand="0" w:noVBand="1"/>
      </w:tblPr>
      <w:tblGrid>
        <w:gridCol w:w="2869"/>
        <w:gridCol w:w="1946"/>
        <w:gridCol w:w="3804"/>
      </w:tblGrid>
      <w:tr w:rsidR="003E2896" w:rsidRPr="003E2896" w14:paraId="5A29663B"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D214E4F" w14:textId="77777777" w:rsidR="00D27CAD" w:rsidRPr="003E2896" w:rsidRDefault="00D27CAD" w:rsidP="00775195">
            <w:pPr>
              <w:rPr>
                <w:rFonts w:ascii="Calibri" w:hAnsi="Calibri"/>
              </w:rPr>
            </w:pPr>
            <w:r w:rsidRPr="003E2896">
              <w:rPr>
                <w:rFonts w:ascii="Calibri" w:hAnsi="Calibri"/>
                <w:lang w:val="en"/>
              </w:rPr>
              <w:t>Technické údaje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1C5F408" w14:textId="77777777" w:rsidR="00D27CAD" w:rsidRPr="003E2896" w:rsidRDefault="00D27CAD" w:rsidP="00775195">
            <w:pPr>
              <w:jc w:val="right"/>
              <w:rPr>
                <w:rFonts w:ascii="Calibri" w:hAnsi="Calibri"/>
              </w:rPr>
            </w:pPr>
            <w:r w:rsidRPr="003E2896">
              <w:rPr>
                <w:rFonts w:ascii="Calibri" w:hAnsi="Calibri"/>
                <w:lang w:val="en"/>
              </w:rPr>
              <w:t>plánované</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22FADBF" w14:textId="77777777" w:rsidR="00D27CAD" w:rsidRPr="003E2896" w:rsidRDefault="00D27CAD" w:rsidP="00775195">
            <w:pPr>
              <w:jc w:val="center"/>
              <w:rPr>
                <w:rFonts w:ascii="Calibri" w:hAnsi="Calibri"/>
              </w:rPr>
            </w:pPr>
            <w:r w:rsidRPr="003E2896">
              <w:rPr>
                <w:rFonts w:ascii="Calibri" w:hAnsi="Calibri"/>
                <w:lang w:val="en"/>
              </w:rPr>
              <w:t>nabídnuté</w:t>
            </w:r>
          </w:p>
        </w:tc>
      </w:tr>
      <w:tr w:rsidR="003E2896" w:rsidRPr="003E2896" w14:paraId="1A267113"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43CA37" w14:textId="77777777" w:rsidR="00D27CAD" w:rsidRPr="003E2896" w:rsidRDefault="00D27CAD" w:rsidP="00775195">
            <w:pPr>
              <w:rPr>
                <w:rFonts w:ascii="Calibri" w:hAnsi="Calibri"/>
              </w:rPr>
            </w:pPr>
            <w:r w:rsidRPr="003E2896">
              <w:rPr>
                <w:rFonts w:ascii="Calibri" w:hAnsi="Calibri" w:cstheme="minorHAnsi"/>
                <w:sz w:val="16"/>
                <w:szCs w:val="16"/>
              </w:rPr>
              <w:t>Celé zařízení s rukojetí atd. [Š x V x H]</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B15F39" w14:textId="77777777" w:rsidR="00D27CAD" w:rsidRPr="003E2896" w:rsidRDefault="00D27CAD" w:rsidP="00775195">
            <w:pPr>
              <w:jc w:val="right"/>
              <w:rPr>
                <w:rFonts w:ascii="Calibri" w:hAnsi="Calibri"/>
              </w:rPr>
            </w:pPr>
            <w:r w:rsidRPr="003E2896">
              <w:rPr>
                <w:rFonts w:ascii="Calibri" w:eastAsia="RATIONAL Sans TT" w:hAnsi="Calibri" w:cstheme="minorHAnsi"/>
                <w:sz w:val="16"/>
                <w:szCs w:val="16"/>
                <w:lang w:val="en"/>
              </w:rPr>
              <w:t>cca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9ECCDF" w14:textId="77777777" w:rsidR="00D27CAD" w:rsidRPr="003E2896" w:rsidRDefault="00D27CAD" w:rsidP="00775195">
            <w:pPr>
              <w:jc w:val="center"/>
              <w:rPr>
                <w:rFonts w:ascii="Calibri" w:hAnsi="Calibri"/>
              </w:rPr>
            </w:pPr>
          </w:p>
        </w:tc>
      </w:tr>
      <w:tr w:rsidR="003E2896" w:rsidRPr="003E2896" w14:paraId="3C41121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CCB0D4"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Objem:</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A8A76E"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10 zásuvných roštů 1/1 GN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2C0ED0" w14:textId="77777777" w:rsidR="00D27CAD" w:rsidRPr="003E2896" w:rsidRDefault="00D27CAD" w:rsidP="00775195">
            <w:pPr>
              <w:jc w:val="center"/>
              <w:rPr>
                <w:rFonts w:ascii="Calibri" w:hAnsi="Calibri"/>
              </w:rPr>
            </w:pPr>
          </w:p>
        </w:tc>
      </w:tr>
      <w:tr w:rsidR="003E2896" w:rsidRPr="003E2896" w14:paraId="15F9CD09"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60A021"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Teplotní rozsah</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EBD14E"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+30 °–300 °C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C96378" w14:textId="77777777" w:rsidR="00D27CAD" w:rsidRPr="003E2896" w:rsidRDefault="00D27CAD" w:rsidP="00775195">
            <w:pPr>
              <w:jc w:val="center"/>
              <w:rPr>
                <w:rFonts w:ascii="Calibri" w:hAnsi="Calibri"/>
              </w:rPr>
            </w:pPr>
          </w:p>
        </w:tc>
      </w:tr>
      <w:tr w:rsidR="003E2896" w:rsidRPr="003E2896" w14:paraId="74EB994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3B8EF7"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Tepelný výkon odsavače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E85227"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asi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A47364" w14:textId="77777777" w:rsidR="00D27CAD" w:rsidRPr="003E2896" w:rsidRDefault="00D27CAD" w:rsidP="00775195">
            <w:pPr>
              <w:jc w:val="center"/>
              <w:rPr>
                <w:rFonts w:ascii="Calibri" w:hAnsi="Calibri"/>
              </w:rPr>
            </w:pPr>
          </w:p>
        </w:tc>
      </w:tr>
      <w:tr w:rsidR="003E2896" w:rsidRPr="003E2896" w14:paraId="27AD0066"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63D305"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Generátor páry</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A33078"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asi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875AA4" w14:textId="77777777" w:rsidR="00D27CAD" w:rsidRPr="003E2896" w:rsidRDefault="00D27CAD" w:rsidP="00775195">
            <w:pPr>
              <w:jc w:val="center"/>
              <w:rPr>
                <w:rFonts w:ascii="Calibri" w:hAnsi="Calibri"/>
              </w:rPr>
            </w:pPr>
          </w:p>
        </w:tc>
      </w:tr>
      <w:tr w:rsidR="003E2896" w:rsidRPr="003E2896" w14:paraId="1F12B771"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F51316"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Příkon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E9F826"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asi 19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E1BCBE" w14:textId="77777777" w:rsidR="00D27CAD" w:rsidRPr="003E2896" w:rsidRDefault="00D27CAD" w:rsidP="00775195">
            <w:pPr>
              <w:jc w:val="center"/>
              <w:rPr>
                <w:rFonts w:ascii="Calibri" w:hAnsi="Calibri"/>
              </w:rPr>
            </w:pPr>
          </w:p>
        </w:tc>
      </w:tr>
      <w:tr w:rsidR="003E2896" w:rsidRPr="003E2896" w14:paraId="7FF32D5A"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142B9D" w14:textId="77777777" w:rsidR="00D27CAD" w:rsidRPr="003E2896" w:rsidRDefault="00D27CAD" w:rsidP="00775195">
            <w:pPr>
              <w:rPr>
                <w:rFonts w:ascii="Calibri" w:hAnsi="Calibri"/>
              </w:rPr>
            </w:pPr>
            <w:r w:rsidRPr="003E2896">
              <w:rPr>
                <w:rFonts w:ascii="Calibri" w:hAnsi="Calibri" w:cstheme="minorHAnsi"/>
                <w:sz w:val="16"/>
                <w:szCs w:val="16"/>
              </w:rPr>
              <w:t>Jmenovité napětí (popř. zadání situace instalace)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D9FD67"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3 NAC 400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DB2A50" w14:textId="77777777" w:rsidR="00D27CAD" w:rsidRPr="003E2896" w:rsidRDefault="00D27CAD" w:rsidP="00775195">
            <w:pPr>
              <w:jc w:val="center"/>
              <w:rPr>
                <w:rFonts w:ascii="Calibri" w:hAnsi="Calibri"/>
              </w:rPr>
            </w:pPr>
          </w:p>
        </w:tc>
      </w:tr>
      <w:tr w:rsidR="003E2896" w:rsidRPr="003E2896" w14:paraId="1CFCAA11"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1FE449"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Připojení přívodu vody</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859178" w14:textId="77777777" w:rsidR="00D27CAD" w:rsidRPr="003E2896" w:rsidRDefault="00D27CAD" w:rsidP="00775195">
            <w:pPr>
              <w:jc w:val="right"/>
              <w:rPr>
                <w:rFonts w:ascii="Calibri" w:hAnsi="Calibri"/>
              </w:rPr>
            </w:pPr>
            <w:proofErr w:type="gramStart"/>
            <w:r w:rsidRPr="003E2896">
              <w:rPr>
                <w:rFonts w:ascii="Calibri" w:eastAsia="Times New Roman" w:hAnsi="Calibri" w:cstheme="minorHAnsi"/>
                <w:sz w:val="16"/>
                <w:szCs w:val="16"/>
                <w:lang w:val="en"/>
              </w:rPr>
              <w:t>¾“</w:t>
            </w:r>
            <w:proofErr w:type="gramEnd"/>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2A9757" w14:textId="77777777" w:rsidR="00D27CAD" w:rsidRPr="003E2896" w:rsidRDefault="00D27CAD" w:rsidP="00775195">
            <w:pPr>
              <w:jc w:val="center"/>
              <w:rPr>
                <w:rFonts w:ascii="Calibri" w:hAnsi="Calibri"/>
              </w:rPr>
            </w:pPr>
          </w:p>
        </w:tc>
      </w:tr>
      <w:tr w:rsidR="003E2896" w:rsidRPr="003E2896" w14:paraId="27A6D367"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151044"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Odvod vody</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1DBC1F"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C6CCAD" w14:textId="77777777" w:rsidR="00D27CAD" w:rsidRPr="003E2896" w:rsidRDefault="00D27CAD" w:rsidP="00775195">
            <w:pPr>
              <w:jc w:val="center"/>
              <w:rPr>
                <w:rFonts w:ascii="Calibri" w:hAnsi="Calibri"/>
              </w:rPr>
            </w:pPr>
          </w:p>
        </w:tc>
      </w:tr>
      <w:tr w:rsidR="000124BE" w:rsidRPr="003E2896" w14:paraId="61779604" w14:textId="77777777" w:rsidTr="000124BE">
        <w:trPr>
          <w:trHeight w:val="492"/>
        </w:trPr>
        <w:tc>
          <w:tcPr>
            <w:tcW w:w="2869" w:type="dxa"/>
          </w:tcPr>
          <w:p w14:paraId="331486B4" w14:textId="77777777" w:rsidR="000124BE" w:rsidRPr="003E2896" w:rsidRDefault="000124BE" w:rsidP="00C26B52">
            <w:pPr>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Product Carbon Footprint (PCF)</w:t>
            </w:r>
            <w:r w:rsidRPr="003E2896">
              <w:rPr>
                <w:rFonts w:ascii="Calibri" w:eastAsia="Times New Roman" w:hAnsi="Calibri" w:cstheme="minorHAnsi"/>
                <w:sz w:val="16"/>
                <w:szCs w:val="16"/>
                <w:lang w:val="en-US" w:eastAsia="de-DE"/>
              </w:rPr>
              <w:br/>
              <w:t>- cradle-to-gate</w:t>
            </w:r>
            <w:r w:rsidRPr="003E2896">
              <w:rPr>
                <w:rFonts w:ascii="Calibri" w:eastAsia="Times New Roman" w:hAnsi="Calibri" w:cstheme="minorHAnsi"/>
                <w:sz w:val="16"/>
                <w:szCs w:val="16"/>
                <w:lang w:val="en-US" w:eastAsia="de-DE"/>
              </w:rPr>
              <w:br/>
              <w:t>- cradle-to-grave</w:t>
            </w:r>
            <w:r w:rsidRPr="003E2896">
              <w:rPr>
                <w:rFonts w:ascii="Calibri" w:eastAsia="Times New Roman" w:hAnsi="Calibri" w:cstheme="minorHAnsi"/>
                <w:sz w:val="16"/>
                <w:szCs w:val="16"/>
                <w:lang w:val="en-US" w:eastAsia="de-DE"/>
              </w:rPr>
              <w:br/>
              <w:t>- cradle-to-grave (obnovitelné energie</w:t>
            </w:r>
            <w:r w:rsidRPr="003E2896">
              <w:rPr>
                <w:rFonts w:ascii="Calibri" w:eastAsia="Times New Roman" w:hAnsi="Calibri" w:cs="Calibri"/>
                <w:sz w:val="16"/>
                <w:szCs w:val="16"/>
                <w:lang w:val="en-US" w:eastAsia="de-DE"/>
              </w:rPr>
              <w:t>)</w:t>
            </w:r>
          </w:p>
        </w:tc>
        <w:tc>
          <w:tcPr>
            <w:tcW w:w="1946" w:type="dxa"/>
          </w:tcPr>
          <w:p w14:paraId="35806E80" w14:textId="77777777" w:rsidR="000124BE" w:rsidRPr="003E2896" w:rsidRDefault="000124BE" w:rsidP="00C26B52">
            <w:pPr>
              <w:jc w:val="right"/>
              <w:rPr>
                <w:rFonts w:ascii="Calibri" w:eastAsia="Times New Roman" w:hAnsi="Calibri" w:cstheme="minorHAnsi"/>
                <w:sz w:val="16"/>
                <w:szCs w:val="16"/>
                <w:lang w:val="en-US" w:eastAsia="de-DE"/>
              </w:rPr>
            </w:pPr>
          </w:p>
          <w:p w14:paraId="1B1BE671" w14:textId="3528027B" w:rsidR="000124BE" w:rsidRPr="003E2896" w:rsidRDefault="000124BE" w:rsidP="00C26B52">
            <w:pPr>
              <w:jc w:val="right"/>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cca. 1.500 kg CO</w:t>
            </w:r>
            <w:r w:rsidRPr="003E2896">
              <w:rPr>
                <w:rFonts w:ascii="Calibri" w:eastAsia="Times New Roman" w:hAnsi="Calibri" w:cstheme="minorHAnsi"/>
                <w:sz w:val="16"/>
                <w:szCs w:val="16"/>
                <w:vertAlign w:val="subscript"/>
                <w:lang w:val="en-US" w:eastAsia="de-DE"/>
              </w:rPr>
              <w:t>2</w:t>
            </w:r>
            <w:r w:rsidRPr="003E2896">
              <w:rPr>
                <w:rFonts w:ascii="Calibri" w:eastAsia="Times New Roman" w:hAnsi="Calibri" w:cstheme="minorHAnsi"/>
                <w:sz w:val="16"/>
                <w:szCs w:val="16"/>
                <w:lang w:val="en-US" w:eastAsia="de-DE"/>
              </w:rPr>
              <w:t>e</w:t>
            </w:r>
          </w:p>
          <w:p w14:paraId="18642A89" w14:textId="54002670" w:rsidR="000124BE" w:rsidRPr="003E2896" w:rsidRDefault="000124BE" w:rsidP="00C26B52">
            <w:pPr>
              <w:jc w:val="right"/>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cca. 46.700 kg CO</w:t>
            </w:r>
            <w:r w:rsidRPr="003E2896">
              <w:rPr>
                <w:rFonts w:ascii="Calibri" w:eastAsia="Times New Roman" w:hAnsi="Calibri" w:cstheme="minorHAnsi"/>
                <w:sz w:val="16"/>
                <w:szCs w:val="16"/>
                <w:vertAlign w:val="subscript"/>
                <w:lang w:val="en-US" w:eastAsia="de-DE"/>
              </w:rPr>
              <w:t>2</w:t>
            </w:r>
            <w:r w:rsidRPr="003E2896">
              <w:rPr>
                <w:rFonts w:ascii="Calibri" w:eastAsia="Times New Roman" w:hAnsi="Calibri" w:cstheme="minorHAnsi"/>
                <w:sz w:val="16"/>
                <w:szCs w:val="16"/>
                <w:lang w:val="en-US" w:eastAsia="de-DE"/>
              </w:rPr>
              <w:t>e</w:t>
            </w:r>
          </w:p>
          <w:p w14:paraId="55C0870F" w14:textId="3A141B54" w:rsidR="000124BE" w:rsidRPr="003E2896" w:rsidRDefault="000124BE" w:rsidP="00C26B52">
            <w:pPr>
              <w:jc w:val="right"/>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 xml:space="preserve"> cca. 6.600 kg CO</w:t>
            </w:r>
            <w:r w:rsidRPr="003E2896">
              <w:rPr>
                <w:rFonts w:ascii="Calibri" w:eastAsia="Times New Roman" w:hAnsi="Calibri" w:cstheme="minorHAnsi"/>
                <w:sz w:val="16"/>
                <w:szCs w:val="16"/>
                <w:vertAlign w:val="subscript"/>
                <w:lang w:val="en-US" w:eastAsia="de-DE"/>
              </w:rPr>
              <w:t>2</w:t>
            </w:r>
            <w:r w:rsidRPr="003E2896">
              <w:rPr>
                <w:rFonts w:ascii="Calibri" w:eastAsia="Times New Roman" w:hAnsi="Calibri" w:cstheme="minorHAnsi"/>
                <w:sz w:val="16"/>
                <w:szCs w:val="16"/>
                <w:lang w:val="en-US" w:eastAsia="de-DE"/>
              </w:rPr>
              <w:t>e</w:t>
            </w:r>
          </w:p>
        </w:tc>
        <w:tc>
          <w:tcPr>
            <w:tcW w:w="3804" w:type="dxa"/>
          </w:tcPr>
          <w:p w14:paraId="560A3A9E" w14:textId="77777777" w:rsidR="000124BE" w:rsidRPr="003E2896" w:rsidRDefault="000124BE" w:rsidP="00C26B52">
            <w:pPr>
              <w:jc w:val="center"/>
              <w:rPr>
                <w:rFonts w:ascii="Calibri" w:hAnsi="Calibri"/>
                <w:lang w:val="en-US"/>
              </w:rPr>
            </w:pPr>
          </w:p>
        </w:tc>
      </w:tr>
    </w:tbl>
    <w:p w14:paraId="4608E5FE" w14:textId="77777777" w:rsidR="00D27CAD" w:rsidRPr="003E2896" w:rsidRDefault="00D27CAD" w:rsidP="00D27CAD">
      <w:pPr>
        <w:rPr>
          <w:rFonts w:ascii="Calibri" w:hAnsi="Calibri"/>
          <w:noProof/>
        </w:rPr>
      </w:pPr>
    </w:p>
    <w:p w14:paraId="5E6C175D" w14:textId="77777777" w:rsidR="00D27CAD" w:rsidRPr="003E2896" w:rsidRDefault="00D27CAD" w:rsidP="00D27CAD"/>
    <w:p w14:paraId="73C93FAC" w14:textId="77777777" w:rsidR="00D27CAD" w:rsidRPr="003E2896" w:rsidRDefault="00D27CAD" w:rsidP="00D27CAD">
      <w:pPr>
        <w:ind w:right="3261"/>
        <w:rPr>
          <w:rFonts w:ascii="Calibri" w:hAnsi="Calibri"/>
        </w:rPr>
      </w:pPr>
      <w:r w:rsidRPr="003E2896">
        <w:rPr>
          <w:rFonts w:ascii="Calibri" w:hAnsi="Calibri"/>
          <w:b/>
          <w:bCs/>
        </w:rPr>
        <w:t>Konvektomat na horký vzduch (10 x 2/1 GN</w:t>
      </w:r>
      <w:r w:rsidRPr="003E2896">
        <w:rPr>
          <w:rFonts w:ascii="Calibri" w:hAnsi="Calibri"/>
        </w:rPr>
        <w:t>)</w:t>
      </w:r>
      <w:r w:rsidRPr="003E2896">
        <w:rPr>
          <w:rFonts w:ascii="Calibri" w:hAnsi="Calibri"/>
        </w:rPr>
        <w:br/>
        <w:t xml:space="preserve">Typ: RATIONAL iCombi Classic 10-2/1   </w:t>
      </w:r>
    </w:p>
    <w:p w14:paraId="61E21869" w14:textId="77777777" w:rsidR="000124BE" w:rsidRPr="003E2896" w:rsidRDefault="00D27CAD" w:rsidP="000124BE">
      <w:pPr>
        <w:ind w:right="3260"/>
        <w:rPr>
          <w:rFonts w:ascii="Calibri" w:hAnsi="Calibri" w:cs="Calibri"/>
          <w:lang w:val="cs"/>
        </w:rPr>
      </w:pPr>
      <w:r w:rsidRPr="003E2896">
        <w:rPr>
          <w:rFonts w:ascii="Calibri" w:hAnsi="Calibri"/>
        </w:rPr>
        <w:t>Volitelně propojitelný konvektomat na horký vzduch podle DIN 18866 k automatickému vaření. Elektricky vyhřívané zařízení k hygienické instalaci zapuštěné na zadní st</w:t>
      </w:r>
      <w:r w:rsidR="008D6245" w:rsidRPr="003E2896">
        <w:rPr>
          <w:rFonts w:ascii="Calibri" w:hAnsi="Calibri"/>
        </w:rPr>
        <w:t xml:space="preserve">ranu stěny. </w:t>
      </w:r>
      <w:r w:rsidRPr="003E2896">
        <w:rPr>
          <w:rFonts w:ascii="Calibri" w:hAnsi="Calibri"/>
        </w:rPr>
        <w:t xml:space="preserve"> </w:t>
      </w:r>
      <w:r w:rsidR="008D6245" w:rsidRPr="003E2896">
        <w:rPr>
          <w:rFonts w:ascii="Calibri" w:hAnsi="Calibri"/>
        </w:rPr>
        <w:t xml:space="preserve">Zařízení je vyrobeno z nerezové ušlechtilé oceli </w:t>
      </w:r>
      <w:r w:rsidRPr="003E2896">
        <w:rPr>
          <w:rFonts w:ascii="Calibri" w:hAnsi="Calibri"/>
        </w:rPr>
        <w:t>DIN 1.4301 a má bezešvý vnitřní prostor se zaoblenými rohy, optimalizovaným prouděním vzduchu a je izolováno proti vyzařování tepla. Elektronický bezpečnostní omezovač</w:t>
      </w:r>
      <w:r w:rsidR="008D6245" w:rsidRPr="003E2896">
        <w:rPr>
          <w:rFonts w:ascii="Calibri" w:hAnsi="Calibri"/>
        </w:rPr>
        <w:t xml:space="preserve"> teploty pro horkovzdušný ohřev i</w:t>
      </w:r>
      <w:r w:rsidRPr="003E2896">
        <w:rPr>
          <w:rFonts w:ascii="Calibri" w:hAnsi="Calibri"/>
        </w:rPr>
        <w:t xml:space="preserve"> generátor páry a vestavěnou brzdu kola ventilátoru. Aktivní vysoce účinné odvlhčov</w:t>
      </w:r>
      <w:r w:rsidR="008D6245" w:rsidRPr="003E2896">
        <w:rPr>
          <w:rFonts w:ascii="Calibri" w:hAnsi="Calibri"/>
        </w:rPr>
        <w:t>ání zaručuje i</w:t>
      </w:r>
      <w:r w:rsidRPr="003E2896">
        <w:rPr>
          <w:rFonts w:ascii="Calibri" w:hAnsi="Calibri"/>
        </w:rPr>
        <w:t xml:space="preserve"> při úplném naplnění varné komory perfektní výsledek vaření. Integrovaný bezúdržbový systém odlučování tuků bez přídavného tukového filtru. </w:t>
      </w:r>
      <w:r w:rsidRPr="003E2896">
        <w:rPr>
          <w:rFonts w:ascii="Calibri" w:hAnsi="Calibri"/>
          <w:noProof/>
        </w:rPr>
        <w:t xml:space="preserve">Dynamické proudění vzduchu ve varné komoře díky dvěma manuálně programovatelným a nezávisle modulovacím obousměrným kolům ventilátoru s 5 rychlostmi, kontrolovaným v závislosti na situaci. </w:t>
      </w:r>
      <w:r w:rsidRPr="003E2896">
        <w:rPr>
          <w:rFonts w:ascii="Calibri" w:hAnsi="Calibri"/>
        </w:rPr>
        <w:t xml:space="preserve">Zařízení je vybaveno vzadu odvětrávanými dvířky varné komory s dvojitým </w:t>
      </w:r>
      <w:r w:rsidR="008D6245" w:rsidRPr="003E2896">
        <w:rPr>
          <w:rFonts w:ascii="Calibri" w:hAnsi="Calibri"/>
        </w:rPr>
        <w:t>sklem, z nichž jedno je výklopné,</w:t>
      </w:r>
      <w:r w:rsidRPr="003E2896">
        <w:rPr>
          <w:rFonts w:ascii="Calibri" w:hAnsi="Calibri"/>
        </w:rPr>
        <w:t xml:space="preserve"> vnitřní tabulka se speciální vrstvou odrážející teplo, a s dvířky se zásuvným těsněním dvířek pro snadné čištění a snadnou výměnu těsnění bez zásahu servisního technika. Dvířka jsou opatřena rukojetí dvířek na jednu ruku s dorazovou funkcí. Zařízení je dále vybave</w:t>
      </w:r>
      <w:r w:rsidR="008D6245" w:rsidRPr="003E2896">
        <w:rPr>
          <w:rFonts w:ascii="Calibri" w:hAnsi="Calibri"/>
        </w:rPr>
        <w:t>no minimálně jedním 4,3 palcovým</w:t>
      </w:r>
      <w:r w:rsidRPr="003E2896">
        <w:rPr>
          <w:rFonts w:ascii="Calibri" w:hAnsi="Calibri"/>
        </w:rPr>
        <w:t xml:space="preserve"> barevným displejem</w:t>
      </w:r>
      <w:r w:rsidRPr="003E2896">
        <w:rPr>
          <w:rStyle w:val="Kommentarzeichen"/>
          <w:rFonts w:ascii="Calibri" w:hAnsi="Calibri" w:cs="Calibri"/>
        </w:rPr>
        <w:t xml:space="preserve"> </w:t>
      </w:r>
      <w:r w:rsidRPr="003E2896">
        <w:rPr>
          <w:rFonts w:ascii="Calibri" w:hAnsi="Calibri"/>
        </w:rPr>
        <w:t>a hodinami reálného času. Varná komora má úsporné LED osvětlení s dlouhou životností. Příprava pokrmu ve vnitřním prostoru je možná v pevném závěsném rámu (vzdálenost kolejnic min. 68 mm) nebo se stojanovým vozíkem (min. 64 mm) pro vložení 10 roštů nebo plec</w:t>
      </w:r>
      <w:r w:rsidR="008D6245" w:rsidRPr="003E2896">
        <w:rPr>
          <w:rFonts w:ascii="Calibri" w:hAnsi="Calibri"/>
        </w:rPr>
        <w:t>hů (2</w:t>
      </w:r>
      <w:r w:rsidRPr="003E2896">
        <w:rPr>
          <w:rFonts w:ascii="Calibri" w:hAnsi="Calibri"/>
        </w:rPr>
        <w:t>/1 GN) v podélném zás</w:t>
      </w:r>
      <w:r w:rsidR="008D6245" w:rsidRPr="003E2896">
        <w:rPr>
          <w:rFonts w:ascii="Calibri" w:hAnsi="Calibri"/>
        </w:rPr>
        <w:t>uvném roštu</w:t>
      </w:r>
      <w:r w:rsidRPr="003E2896">
        <w:rPr>
          <w:rFonts w:ascii="Calibri" w:hAnsi="Calibri"/>
        </w:rPr>
        <w:t>. Vestavěný sifon pro připojení odpadní trubice na pevnou síť nebo k volnému odtoku. Možné připojení na systém pro úsporu energie podle DIN 18875. Nejvýše uložený zásuvný rošt nepřekračuje při instalaci podle předpisů ve standardním umístění výšku 1,60 m. Automatické přizpůsobení místu instalace (výška/bod varu) pomocí kalibrace zařízení. Snadná obsluha bez textu pomocí ikon. 2 roky záruka,</w:t>
      </w:r>
      <w:r w:rsidR="008D6245" w:rsidRPr="003E2896">
        <w:rPr>
          <w:rFonts w:ascii="Calibri" w:hAnsi="Calibri"/>
        </w:rPr>
        <w:t xml:space="preserve"> i na díly, dobu práce a cestu servisního technika</w:t>
      </w:r>
      <w:r w:rsidRPr="003E2896">
        <w:rPr>
          <w:rFonts w:ascii="Calibri" w:hAnsi="Calibri"/>
        </w:rPr>
        <w:t xml:space="preserve">. Jsou požadovány následující nebo srovnatelné prohlášení, schválení a zkušební značky: IP X5, Intertek, SVGW/SSIGE, CE, VDE, GS, EMC, WRAS, Watermark, NSF, FDA, DEKRA; HKICert, EnergyStar, DVL/Germanischer Lloyd, PCTAE44. Zařízení je schváleno k provozu bez dozoru. Výrobce musí být certifikován podle ISO 9001, ISO 14001 a ISO 50001. Zařízení je vybaveno druhy </w:t>
      </w:r>
      <w:r w:rsidRPr="003E2896">
        <w:rPr>
          <w:rFonts w:ascii="Calibri" w:hAnsi="Calibri"/>
        </w:rPr>
        <w:lastRenderedPageBreak/>
        <w:t>provozu: Vaření v páře, horkém vzduchu a kombinovaná příprava s volnou regulací vlhkosti, regenerace, vaření s nízkými teplotami, vaření s teplotním rozdílem, regulace vnitřní teploty pokrmu, zchlazení prostřednictvím kola ventilátoru. Nastavitelná teplota varné komory od +30 °C do +300 °C. Vybavení zařízení plně automatickým měřením</w:t>
      </w:r>
      <w:r w:rsidR="008D6245" w:rsidRPr="003E2896">
        <w:rPr>
          <w:rFonts w:ascii="Calibri" w:hAnsi="Calibri"/>
        </w:rPr>
        <w:t xml:space="preserve"> vlhkosti s přesností regulace na 10 procent</w:t>
      </w:r>
      <w:r w:rsidRPr="003E2896">
        <w:rPr>
          <w:rFonts w:ascii="Calibri" w:hAnsi="Calibri"/>
        </w:rPr>
        <w:t xml:space="preserve"> a zobrazením stupně vlhkosti ve varné komoře. Připravené pokrmy lze ohřát pomocí regulace klimatu ve varn</w:t>
      </w:r>
      <w:r w:rsidR="008D6245" w:rsidRPr="003E2896">
        <w:rPr>
          <w:rFonts w:ascii="Calibri" w:hAnsi="Calibri"/>
        </w:rPr>
        <w:t>é komoře</w:t>
      </w:r>
      <w:r w:rsidRPr="003E2896">
        <w:rPr>
          <w:rFonts w:ascii="Calibri" w:hAnsi="Calibri"/>
        </w:rPr>
        <w:t xml:space="preserve"> i když jsou již nachystané na talířích. </w:t>
      </w:r>
      <w:r w:rsidRPr="003E2896">
        <w:rPr>
          <w:rFonts w:ascii="Calibri" w:hAnsi="Calibri"/>
          <w:noProof/>
        </w:rPr>
        <w:t>Lze nastavit až 100 varných programů s až 12 kroky varného postupu, které lze individuálně pojmenovat v různých jazycích (i v jiných abecedách). Výroba páry probíhá bez tlaku pomocí generátoru čerstvé páry se samočisticím programem a automatickým odvápnění</w:t>
      </w:r>
      <w:r w:rsidR="008D6245" w:rsidRPr="003E2896">
        <w:rPr>
          <w:rFonts w:ascii="Calibri" w:hAnsi="Calibri"/>
          <w:noProof/>
        </w:rPr>
        <w:t>m a péčí, nezávisle na</w:t>
      </w:r>
      <w:r w:rsidRPr="003E2896">
        <w:rPr>
          <w:rFonts w:ascii="Calibri" w:hAnsi="Calibri"/>
          <w:noProof/>
        </w:rPr>
        <w:t xml:space="preserve"> tvrdosti vody. Provoz bez zařízení na změkčování vody. Se samočisticím programem již není nutné manuální odvápňování. Systém SDS s automatickým zobrazováním servisních hlášení a funkcí vlastního testu k aktivní kontrole funkcí zařízení. Zařízení je vybaveno plně automatickým systémem čištění nezávislým na tlaku vody s více stupni čištění. Použití čisticích prostředků v pevném skupenství bez fosforu a fosfátů ve formě tablet pro bezpečnou práci. Zařízení má různé čisticí programy, i bez dozoru přes noc.</w:t>
      </w:r>
      <w:r w:rsidRPr="003E2896">
        <w:rPr>
          <w:rFonts w:ascii="Calibri" w:hAnsi="Calibri"/>
        </w:rPr>
        <w:t xml:space="preserve"> </w:t>
      </w:r>
      <w:r w:rsidRPr="003E2896">
        <w:rPr>
          <w:rFonts w:ascii="Calibri" w:hAnsi="Calibri"/>
          <w:noProof/>
        </w:rPr>
        <w:t xml:space="preserve">Integrovaná ruční sprcha s automatickým navíjením a nastavitelnou funkcí rozprašování a vodního paprsku. </w:t>
      </w:r>
      <w:r w:rsidRPr="003E2896">
        <w:rPr>
          <w:rFonts w:ascii="Calibri" w:hAnsi="Calibri"/>
          <w:noProof/>
        </w:rPr>
        <w:br/>
        <w:t xml:space="preserve">Volitelné plně integrované rozhraní WLAN bez externí antény a volitelné ethernetové rozhraní k připojení na cloudové síťové řešení pro vzdálený přístup. Centrální programování varných programů a rozdělení na zařízení. Evidence servisu, údajů HACCP, aktuální klima varné komory, nastavený režim provozu a zbývající doba přípravy. Výstup možný i přes integrované rozhraní USB pro lokální výměnu údajů nebo cloudovým řešením bez speciálního softwaru výrobce. Možnost správy varných programů, výrobního managementu a managementu zařízení přes cloudové řešení. </w:t>
      </w:r>
      <w:r w:rsidR="000124BE" w:rsidRPr="003E2896">
        <w:rPr>
          <w:rFonts w:ascii="Calibri" w:hAnsi="Calibri" w:cs="Calibri"/>
          <w:lang w:val="cs"/>
        </w:rPr>
        <w:t>Pro varný systém jsou k dispozici hodnoty CO</w:t>
      </w:r>
      <w:r w:rsidR="000124BE" w:rsidRPr="003E2896">
        <w:rPr>
          <w:rFonts w:ascii="Calibri" w:hAnsi="Calibri" w:cs="Calibri"/>
          <w:vertAlign w:val="subscript"/>
          <w:lang w:val="cs"/>
        </w:rPr>
        <w:t>2</w:t>
      </w:r>
      <w:r w:rsidR="000124BE" w:rsidRPr="003E2896">
        <w:rPr>
          <w:rFonts w:ascii="Calibri" w:hAnsi="Calibri" w:cs="Calibri"/>
          <w:lang w:val="cs"/>
        </w:rPr>
        <w:t>e stopy (PCF) pro cradle to gate, cradle to grave a cradle to grave s obnovitelnými energiemi podle požadavků ISO 14067, ověřené národně akreditovaným certifikačním orgánem (Accredited Certification Body)</w:t>
      </w:r>
    </w:p>
    <w:p w14:paraId="0A9C911D" w14:textId="39CF67E9" w:rsidR="00D27CAD" w:rsidRPr="003E2896" w:rsidRDefault="00D27CAD" w:rsidP="00D27CAD">
      <w:pPr>
        <w:tabs>
          <w:tab w:val="left" w:pos="6804"/>
        </w:tabs>
        <w:ind w:right="3261"/>
        <w:rPr>
          <w:rFonts w:ascii="Calibri" w:hAnsi="Calibri" w:cs="Calibri"/>
          <w:noProof/>
          <w:lang w:val="cs"/>
        </w:rPr>
      </w:pPr>
    </w:p>
    <w:tbl>
      <w:tblPr>
        <w:tblStyle w:val="TabellemithellemGitternetz"/>
        <w:tblW w:w="0" w:type="auto"/>
        <w:tblLook w:val="04A0" w:firstRow="1" w:lastRow="0" w:firstColumn="1" w:lastColumn="0" w:noHBand="0" w:noVBand="1"/>
      </w:tblPr>
      <w:tblGrid>
        <w:gridCol w:w="2869"/>
        <w:gridCol w:w="2088"/>
        <w:gridCol w:w="3662"/>
      </w:tblGrid>
      <w:tr w:rsidR="003E2896" w:rsidRPr="003E2896" w14:paraId="65B9068E"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377C11B" w14:textId="77777777" w:rsidR="00D27CAD" w:rsidRPr="003E2896" w:rsidRDefault="00D27CAD" w:rsidP="00775195">
            <w:pPr>
              <w:rPr>
                <w:rFonts w:ascii="Calibri" w:hAnsi="Calibri"/>
              </w:rPr>
            </w:pPr>
            <w:r w:rsidRPr="003E2896">
              <w:rPr>
                <w:rFonts w:ascii="Calibri" w:hAnsi="Calibri"/>
                <w:lang w:val="en"/>
              </w:rPr>
              <w:t>Technické údaje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437EBCC" w14:textId="77777777" w:rsidR="00D27CAD" w:rsidRPr="003E2896" w:rsidRDefault="00D27CAD" w:rsidP="00775195">
            <w:pPr>
              <w:jc w:val="right"/>
              <w:rPr>
                <w:rFonts w:ascii="Calibri" w:hAnsi="Calibri"/>
              </w:rPr>
            </w:pPr>
            <w:r w:rsidRPr="003E2896">
              <w:rPr>
                <w:rFonts w:ascii="Calibri" w:hAnsi="Calibri"/>
                <w:lang w:val="en"/>
              </w:rPr>
              <w:t>plánované</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05DB36C" w14:textId="77777777" w:rsidR="00D27CAD" w:rsidRPr="003E2896" w:rsidRDefault="00D27CAD" w:rsidP="00775195">
            <w:pPr>
              <w:jc w:val="center"/>
              <w:rPr>
                <w:rFonts w:ascii="Calibri" w:hAnsi="Calibri"/>
              </w:rPr>
            </w:pPr>
            <w:r w:rsidRPr="003E2896">
              <w:rPr>
                <w:rFonts w:ascii="Calibri" w:hAnsi="Calibri"/>
                <w:lang w:val="en"/>
              </w:rPr>
              <w:t>nabídnuté</w:t>
            </w:r>
          </w:p>
        </w:tc>
      </w:tr>
      <w:tr w:rsidR="003E2896" w:rsidRPr="003E2896" w14:paraId="2BF73B6C" w14:textId="77777777" w:rsidTr="00775195">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3D6B01" w14:textId="77777777" w:rsidR="00D27CAD" w:rsidRPr="003E2896" w:rsidRDefault="00D27CAD" w:rsidP="00775195">
            <w:pPr>
              <w:rPr>
                <w:rFonts w:ascii="Calibri" w:hAnsi="Calibri"/>
              </w:rPr>
            </w:pPr>
            <w:r w:rsidRPr="003E2896">
              <w:rPr>
                <w:rFonts w:ascii="Calibri" w:hAnsi="Calibri" w:cstheme="minorHAnsi"/>
                <w:sz w:val="16"/>
                <w:szCs w:val="16"/>
              </w:rPr>
              <w:t>Celé zařízení s rukojetí atd. [Š x V x H]</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3EAAAD" w14:textId="77777777" w:rsidR="00D27CAD" w:rsidRPr="003E2896" w:rsidRDefault="00D27CAD" w:rsidP="00775195">
            <w:pPr>
              <w:jc w:val="right"/>
              <w:rPr>
                <w:rFonts w:ascii="Calibri" w:hAnsi="Calibri"/>
              </w:rPr>
            </w:pPr>
            <w:r w:rsidRPr="003E2896">
              <w:rPr>
                <w:rFonts w:ascii="Calibri" w:eastAsia="RATIONAL Sans TT" w:hAnsi="Calibri" w:cstheme="minorHAnsi"/>
                <w:sz w:val="16"/>
                <w:szCs w:val="16"/>
                <w:lang w:val="en"/>
              </w:rPr>
              <w:t>cca 1100 x 1050 x 1050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269A38" w14:textId="77777777" w:rsidR="00D27CAD" w:rsidRPr="003E2896" w:rsidRDefault="00D27CAD" w:rsidP="00775195">
            <w:pPr>
              <w:jc w:val="center"/>
              <w:rPr>
                <w:rFonts w:ascii="Calibri" w:hAnsi="Calibri"/>
              </w:rPr>
            </w:pPr>
          </w:p>
        </w:tc>
      </w:tr>
      <w:tr w:rsidR="003E2896" w:rsidRPr="003E2896" w14:paraId="6123BF6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AF7959"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Objem:</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CF2060"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10 zásuvných roštů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19E2EF" w14:textId="77777777" w:rsidR="00D27CAD" w:rsidRPr="003E2896" w:rsidRDefault="00D27CAD" w:rsidP="00775195">
            <w:pPr>
              <w:jc w:val="center"/>
              <w:rPr>
                <w:rFonts w:ascii="Calibri" w:hAnsi="Calibri"/>
              </w:rPr>
            </w:pPr>
          </w:p>
        </w:tc>
      </w:tr>
      <w:tr w:rsidR="003E2896" w:rsidRPr="003E2896" w14:paraId="5CED5FA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73487C"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lastRenderedPageBreak/>
              <w:t>Teplotní rozsah</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B08400"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+30 °–300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C4F4BA" w14:textId="77777777" w:rsidR="00D27CAD" w:rsidRPr="003E2896" w:rsidRDefault="00D27CAD" w:rsidP="00775195">
            <w:pPr>
              <w:jc w:val="center"/>
              <w:rPr>
                <w:rFonts w:ascii="Calibri" w:hAnsi="Calibri"/>
              </w:rPr>
            </w:pPr>
          </w:p>
        </w:tc>
      </w:tr>
      <w:tr w:rsidR="003E2896" w:rsidRPr="003E2896" w14:paraId="7F2C0D7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7B92F0"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Tepelný výkon odsavače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C0D209"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asi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467CBB" w14:textId="77777777" w:rsidR="00D27CAD" w:rsidRPr="003E2896" w:rsidRDefault="00D27CAD" w:rsidP="00775195">
            <w:pPr>
              <w:jc w:val="center"/>
              <w:rPr>
                <w:rFonts w:ascii="Calibri" w:hAnsi="Calibri"/>
              </w:rPr>
            </w:pPr>
          </w:p>
        </w:tc>
      </w:tr>
      <w:tr w:rsidR="003E2896" w:rsidRPr="003E2896" w14:paraId="3187096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0E6267"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Generátor páry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E1FC22"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asi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9281B7" w14:textId="77777777" w:rsidR="00D27CAD" w:rsidRPr="003E2896" w:rsidRDefault="00D27CAD" w:rsidP="00775195">
            <w:pPr>
              <w:jc w:val="center"/>
              <w:rPr>
                <w:rFonts w:ascii="Calibri" w:hAnsi="Calibri"/>
              </w:rPr>
            </w:pPr>
          </w:p>
        </w:tc>
      </w:tr>
      <w:tr w:rsidR="003E2896" w:rsidRPr="003E2896" w14:paraId="3CBB0CF9"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803F36"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Příkon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05B416"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asi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DA960B" w14:textId="77777777" w:rsidR="00D27CAD" w:rsidRPr="003E2896" w:rsidRDefault="00D27CAD" w:rsidP="00775195">
            <w:pPr>
              <w:jc w:val="center"/>
              <w:rPr>
                <w:rFonts w:ascii="Calibri" w:hAnsi="Calibri"/>
              </w:rPr>
            </w:pPr>
          </w:p>
        </w:tc>
      </w:tr>
      <w:tr w:rsidR="003E2896" w:rsidRPr="003E2896" w14:paraId="61CB74D1"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ED724A" w14:textId="77777777" w:rsidR="00D27CAD" w:rsidRPr="003E2896" w:rsidRDefault="00D27CAD" w:rsidP="00775195">
            <w:pPr>
              <w:rPr>
                <w:rFonts w:ascii="Calibri" w:hAnsi="Calibri"/>
              </w:rPr>
            </w:pPr>
            <w:r w:rsidRPr="003E2896">
              <w:rPr>
                <w:rFonts w:ascii="Calibri" w:hAnsi="Calibri" w:cstheme="minorHAnsi"/>
                <w:sz w:val="16"/>
                <w:szCs w:val="16"/>
              </w:rPr>
              <w:t>Jmenovité napětí (popř. zadání situace instalace)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64665D0"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BCA9D0" w14:textId="77777777" w:rsidR="00D27CAD" w:rsidRPr="003E2896" w:rsidRDefault="00D27CAD" w:rsidP="00775195">
            <w:pPr>
              <w:jc w:val="center"/>
              <w:rPr>
                <w:rFonts w:ascii="Calibri" w:hAnsi="Calibri"/>
              </w:rPr>
            </w:pPr>
          </w:p>
        </w:tc>
      </w:tr>
      <w:tr w:rsidR="003E2896" w:rsidRPr="003E2896" w14:paraId="17832E7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54D5143"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Připojení přívodu vody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33614B" w14:textId="77777777" w:rsidR="00D27CAD" w:rsidRPr="003E2896" w:rsidRDefault="00D27CAD" w:rsidP="00775195">
            <w:pPr>
              <w:jc w:val="right"/>
              <w:rPr>
                <w:rFonts w:ascii="Calibri" w:hAnsi="Calibri"/>
              </w:rPr>
            </w:pPr>
            <w:proofErr w:type="gramStart"/>
            <w:r w:rsidRPr="003E2896">
              <w:rPr>
                <w:rFonts w:ascii="Calibri" w:eastAsia="Times New Roman" w:hAnsi="Calibri" w:cstheme="minorHAnsi"/>
                <w:sz w:val="16"/>
                <w:szCs w:val="16"/>
                <w:lang w:val="en"/>
              </w:rPr>
              <w:t>¾“</w:t>
            </w:r>
            <w:proofErr w:type="gramEnd"/>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282794" w14:textId="77777777" w:rsidR="00D27CAD" w:rsidRPr="003E2896" w:rsidRDefault="00D27CAD" w:rsidP="00775195">
            <w:pPr>
              <w:jc w:val="center"/>
              <w:rPr>
                <w:rFonts w:ascii="Calibri" w:hAnsi="Calibri"/>
              </w:rPr>
            </w:pPr>
          </w:p>
        </w:tc>
      </w:tr>
      <w:tr w:rsidR="003E2896" w:rsidRPr="003E2896" w14:paraId="581EB6F2"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9B1D19"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Odvod vody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B7F796"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A2157B" w14:textId="77777777" w:rsidR="00D27CAD" w:rsidRPr="003E2896" w:rsidRDefault="00D27CAD" w:rsidP="00775195">
            <w:pPr>
              <w:jc w:val="center"/>
              <w:rPr>
                <w:rFonts w:ascii="Calibri" w:hAnsi="Calibri"/>
              </w:rPr>
            </w:pPr>
          </w:p>
        </w:tc>
      </w:tr>
      <w:tr w:rsidR="000124BE" w:rsidRPr="003E2896" w14:paraId="61CD2BD6" w14:textId="77777777" w:rsidTr="000124BE">
        <w:trPr>
          <w:trHeight w:val="492"/>
        </w:trPr>
        <w:tc>
          <w:tcPr>
            <w:tcW w:w="2869" w:type="dxa"/>
          </w:tcPr>
          <w:p w14:paraId="30694127" w14:textId="77777777" w:rsidR="000124BE" w:rsidRPr="003E2896" w:rsidRDefault="000124BE" w:rsidP="00C26B52">
            <w:pPr>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Product Carbon Footprint (PCF)</w:t>
            </w:r>
            <w:r w:rsidRPr="003E2896">
              <w:rPr>
                <w:rFonts w:ascii="Calibri" w:eastAsia="Times New Roman" w:hAnsi="Calibri" w:cstheme="minorHAnsi"/>
                <w:sz w:val="16"/>
                <w:szCs w:val="16"/>
                <w:lang w:val="en-US" w:eastAsia="de-DE"/>
              </w:rPr>
              <w:br/>
              <w:t>- cradle-to-gate</w:t>
            </w:r>
            <w:r w:rsidRPr="003E2896">
              <w:rPr>
                <w:rFonts w:ascii="Calibri" w:eastAsia="Times New Roman" w:hAnsi="Calibri" w:cstheme="minorHAnsi"/>
                <w:sz w:val="16"/>
                <w:szCs w:val="16"/>
                <w:lang w:val="en-US" w:eastAsia="de-DE"/>
              </w:rPr>
              <w:br/>
              <w:t>- cradle-to-grave</w:t>
            </w:r>
            <w:r w:rsidRPr="003E2896">
              <w:rPr>
                <w:rFonts w:ascii="Calibri" w:eastAsia="Times New Roman" w:hAnsi="Calibri" w:cstheme="minorHAnsi"/>
                <w:sz w:val="16"/>
                <w:szCs w:val="16"/>
                <w:lang w:val="en-US" w:eastAsia="de-DE"/>
              </w:rPr>
              <w:br/>
              <w:t>- cradle-to-grave (obnovitelné energie</w:t>
            </w:r>
            <w:r w:rsidRPr="003E2896">
              <w:rPr>
                <w:rFonts w:ascii="Calibri" w:eastAsia="Times New Roman" w:hAnsi="Calibri" w:cs="Calibri"/>
                <w:sz w:val="16"/>
                <w:szCs w:val="16"/>
                <w:lang w:val="en-US" w:eastAsia="de-DE"/>
              </w:rPr>
              <w:t>)</w:t>
            </w:r>
          </w:p>
        </w:tc>
        <w:tc>
          <w:tcPr>
            <w:tcW w:w="2088" w:type="dxa"/>
          </w:tcPr>
          <w:p w14:paraId="50F554A0" w14:textId="77777777" w:rsidR="000124BE" w:rsidRPr="003E2896" w:rsidRDefault="000124BE" w:rsidP="00C26B52">
            <w:pPr>
              <w:jc w:val="right"/>
              <w:rPr>
                <w:rFonts w:ascii="Calibri" w:eastAsia="Times New Roman" w:hAnsi="Calibri" w:cstheme="minorHAnsi"/>
                <w:sz w:val="16"/>
                <w:szCs w:val="16"/>
                <w:lang w:val="en-US" w:eastAsia="de-DE"/>
              </w:rPr>
            </w:pPr>
          </w:p>
          <w:p w14:paraId="6EBC67B2" w14:textId="30C06044" w:rsidR="000124BE" w:rsidRPr="003E2896" w:rsidRDefault="000124BE" w:rsidP="00C26B52">
            <w:pPr>
              <w:jc w:val="right"/>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cca. 2000 kg CO</w:t>
            </w:r>
            <w:r w:rsidRPr="003E2896">
              <w:rPr>
                <w:rFonts w:ascii="Calibri" w:eastAsia="Times New Roman" w:hAnsi="Calibri" w:cstheme="minorHAnsi"/>
                <w:sz w:val="16"/>
                <w:szCs w:val="16"/>
                <w:vertAlign w:val="subscript"/>
                <w:lang w:val="en-US" w:eastAsia="de-DE"/>
              </w:rPr>
              <w:t>2</w:t>
            </w:r>
            <w:r w:rsidRPr="003E2896">
              <w:rPr>
                <w:rFonts w:ascii="Calibri" w:eastAsia="Times New Roman" w:hAnsi="Calibri" w:cstheme="minorHAnsi"/>
                <w:sz w:val="16"/>
                <w:szCs w:val="16"/>
                <w:lang w:val="en-US" w:eastAsia="de-DE"/>
              </w:rPr>
              <w:t>e</w:t>
            </w:r>
          </w:p>
          <w:p w14:paraId="4CE3153E" w14:textId="7F8B5D2B" w:rsidR="000124BE" w:rsidRPr="003E2896" w:rsidRDefault="000124BE" w:rsidP="00C26B52">
            <w:pPr>
              <w:jc w:val="right"/>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cca. 60.500 kg CO</w:t>
            </w:r>
            <w:r w:rsidRPr="003E2896">
              <w:rPr>
                <w:rFonts w:ascii="Calibri" w:eastAsia="Times New Roman" w:hAnsi="Calibri" w:cstheme="minorHAnsi"/>
                <w:sz w:val="16"/>
                <w:szCs w:val="16"/>
                <w:vertAlign w:val="subscript"/>
                <w:lang w:val="en-US" w:eastAsia="de-DE"/>
              </w:rPr>
              <w:t>2</w:t>
            </w:r>
            <w:r w:rsidRPr="003E2896">
              <w:rPr>
                <w:rFonts w:ascii="Calibri" w:eastAsia="Times New Roman" w:hAnsi="Calibri" w:cstheme="minorHAnsi"/>
                <w:sz w:val="16"/>
                <w:szCs w:val="16"/>
                <w:lang w:val="en-US" w:eastAsia="de-DE"/>
              </w:rPr>
              <w:t>e</w:t>
            </w:r>
          </w:p>
          <w:p w14:paraId="3EB2D5D9" w14:textId="04B5E4A9" w:rsidR="000124BE" w:rsidRPr="003E2896" w:rsidRDefault="000124BE" w:rsidP="00C26B52">
            <w:pPr>
              <w:jc w:val="right"/>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 xml:space="preserve"> cca. 8.300 kg CO</w:t>
            </w:r>
            <w:r w:rsidRPr="003E2896">
              <w:rPr>
                <w:rFonts w:ascii="Calibri" w:eastAsia="Times New Roman" w:hAnsi="Calibri" w:cstheme="minorHAnsi"/>
                <w:sz w:val="16"/>
                <w:szCs w:val="16"/>
                <w:vertAlign w:val="subscript"/>
                <w:lang w:val="en-US" w:eastAsia="de-DE"/>
              </w:rPr>
              <w:t>2</w:t>
            </w:r>
            <w:r w:rsidRPr="003E2896">
              <w:rPr>
                <w:rFonts w:ascii="Calibri" w:eastAsia="Times New Roman" w:hAnsi="Calibri" w:cstheme="minorHAnsi"/>
                <w:sz w:val="16"/>
                <w:szCs w:val="16"/>
                <w:lang w:val="en-US" w:eastAsia="de-DE"/>
              </w:rPr>
              <w:t>e</w:t>
            </w:r>
          </w:p>
        </w:tc>
        <w:tc>
          <w:tcPr>
            <w:tcW w:w="3662" w:type="dxa"/>
          </w:tcPr>
          <w:p w14:paraId="6DC2B601" w14:textId="77777777" w:rsidR="000124BE" w:rsidRPr="003E2896" w:rsidRDefault="000124BE" w:rsidP="00C26B52">
            <w:pPr>
              <w:jc w:val="center"/>
              <w:rPr>
                <w:rFonts w:ascii="Calibri" w:hAnsi="Calibri"/>
                <w:lang w:val="en-US"/>
              </w:rPr>
            </w:pPr>
          </w:p>
        </w:tc>
      </w:tr>
    </w:tbl>
    <w:p w14:paraId="2D5D42A6" w14:textId="77777777" w:rsidR="00D27CAD" w:rsidRPr="003E2896" w:rsidRDefault="00D27CAD" w:rsidP="00D27CAD">
      <w:pPr>
        <w:rPr>
          <w:rFonts w:ascii="Calibri" w:hAnsi="Calibri"/>
          <w:noProof/>
        </w:rPr>
      </w:pPr>
    </w:p>
    <w:p w14:paraId="6DD2A0E2" w14:textId="77777777" w:rsidR="00D27CAD" w:rsidRPr="003E2896" w:rsidRDefault="00D27CAD" w:rsidP="00D27CAD"/>
    <w:p w14:paraId="4473025A" w14:textId="77777777" w:rsidR="00D27CAD" w:rsidRPr="003E2896" w:rsidRDefault="00D27CAD" w:rsidP="00D27CAD">
      <w:pPr>
        <w:ind w:right="3261"/>
        <w:rPr>
          <w:rFonts w:ascii="Calibri" w:hAnsi="Calibri"/>
        </w:rPr>
      </w:pPr>
      <w:r w:rsidRPr="003E2896">
        <w:rPr>
          <w:rFonts w:ascii="Calibri" w:hAnsi="Calibri"/>
          <w:b/>
          <w:bCs/>
        </w:rPr>
        <w:t>Konvektomat na horký vzduch (20 x 1/1 GN</w:t>
      </w:r>
      <w:r w:rsidRPr="003E2896">
        <w:rPr>
          <w:rFonts w:ascii="Calibri" w:hAnsi="Calibri"/>
        </w:rPr>
        <w:t>)</w:t>
      </w:r>
      <w:r w:rsidRPr="003E2896">
        <w:rPr>
          <w:rFonts w:ascii="Calibri" w:hAnsi="Calibri"/>
        </w:rPr>
        <w:br/>
        <w:t xml:space="preserve">Typ: RATIONAL iCombi Classic 20-1/1   </w:t>
      </w:r>
    </w:p>
    <w:p w14:paraId="77FF07AD" w14:textId="77777777" w:rsidR="000124BE" w:rsidRPr="003E2896" w:rsidRDefault="00D27CAD" w:rsidP="000124BE">
      <w:pPr>
        <w:ind w:right="3260"/>
        <w:rPr>
          <w:rFonts w:ascii="Calibri" w:hAnsi="Calibri" w:cs="Calibri"/>
          <w:lang w:val="cs"/>
        </w:rPr>
      </w:pPr>
      <w:r w:rsidRPr="003E2896">
        <w:rPr>
          <w:rFonts w:ascii="Calibri" w:hAnsi="Calibri"/>
        </w:rPr>
        <w:t>Volitelně propojitelný konvektomat na horký vzduch podle DIN 18866 k automatickému vaření. Elektricky vyhřívané samostatně stojící zařízení, instalace zadní stranou na stěnu.</w:t>
      </w:r>
      <w:r w:rsidR="00CB23D8" w:rsidRPr="003E2896">
        <w:rPr>
          <w:rFonts w:ascii="Calibri" w:hAnsi="Calibri"/>
        </w:rPr>
        <w:t xml:space="preserve"> Zařízení je vyrobeno z nerezové ušlechtilé oceli</w:t>
      </w:r>
      <w:r w:rsidRPr="003E2896">
        <w:rPr>
          <w:rFonts w:ascii="Calibri" w:hAnsi="Calibri"/>
        </w:rPr>
        <w:t xml:space="preserve"> DIN 1.4301 a má bezešvý vnitřní prostor se zaoblenými rohy, optimalizovaným prouděním vzduchu a je izolováno proti vyzařování tepla. Elektronický bezpečnostní omezovač</w:t>
      </w:r>
      <w:r w:rsidR="00CB23D8" w:rsidRPr="003E2896">
        <w:rPr>
          <w:rFonts w:ascii="Calibri" w:hAnsi="Calibri"/>
        </w:rPr>
        <w:t xml:space="preserve"> teploty pro horkovzdušný ohřev i</w:t>
      </w:r>
      <w:r w:rsidRPr="003E2896">
        <w:rPr>
          <w:rFonts w:ascii="Calibri" w:hAnsi="Calibri"/>
        </w:rPr>
        <w:t xml:space="preserve"> generátor páry a vestavěnou brzdu kola ventilátoru, aktivní vysoce účinné odvlhčován</w:t>
      </w:r>
      <w:r w:rsidR="00CB23D8" w:rsidRPr="003E2896">
        <w:rPr>
          <w:rFonts w:ascii="Calibri" w:hAnsi="Calibri"/>
        </w:rPr>
        <w:t>í zaručuje i</w:t>
      </w:r>
      <w:r w:rsidRPr="003E2896">
        <w:rPr>
          <w:rFonts w:ascii="Calibri" w:hAnsi="Calibri"/>
        </w:rPr>
        <w:t xml:space="preserve"> při úplném naplnění varné komory perfektní výsledek vaření. Integrovaný bezúdržbový systém odlučování tuků bez přídavného tukového filtru. </w:t>
      </w:r>
      <w:r w:rsidRPr="003E2896">
        <w:rPr>
          <w:rFonts w:ascii="Calibri" w:hAnsi="Calibri"/>
          <w:noProof/>
        </w:rPr>
        <w:t xml:space="preserve">Dynamické proudění vzduchu ve varné komoře díky třem manuálně programovatelným a nezávisle modulovacím obousměrným kolům ventilátoru s 5 rychlostmi, kontrolovaným v závislosti na situaci. </w:t>
      </w:r>
      <w:r w:rsidRPr="003E2896">
        <w:rPr>
          <w:rFonts w:ascii="Calibri" w:hAnsi="Calibri"/>
        </w:rPr>
        <w:t xml:space="preserve">Zařízení je vybaveno vzadu odvětrávanými dvířky varné komory s dvojitým </w:t>
      </w:r>
      <w:r w:rsidR="00CB23D8" w:rsidRPr="003E2896">
        <w:rPr>
          <w:rFonts w:ascii="Calibri" w:hAnsi="Calibri"/>
        </w:rPr>
        <w:t>sklem, z nichž jedno je výklopné,</w:t>
      </w:r>
      <w:r w:rsidRPr="003E2896">
        <w:rPr>
          <w:rFonts w:ascii="Calibri" w:hAnsi="Calibri"/>
        </w:rPr>
        <w:t xml:space="preserve"> vnitřní tabulka se speciální vrstvou odrážející teplo, a s dvířky se zásuvným těsněním dvířek pro snadné čištění a snadnou výměnu těsnění bez zásahu servisního technika. Dvířka jsou opatřena rukojetí dvířek na jednu ruku s dorazovou funkcí. Zařízení je dále vybave</w:t>
      </w:r>
      <w:r w:rsidR="00CB23D8" w:rsidRPr="003E2896">
        <w:rPr>
          <w:rFonts w:ascii="Calibri" w:hAnsi="Calibri"/>
        </w:rPr>
        <w:t>no minimálně jedním 4,3 palcovým</w:t>
      </w:r>
      <w:r w:rsidRPr="003E2896">
        <w:rPr>
          <w:rFonts w:ascii="Calibri" w:hAnsi="Calibri"/>
        </w:rPr>
        <w:t xml:space="preserve"> barevným displejem</w:t>
      </w:r>
      <w:r w:rsidRPr="003E2896">
        <w:rPr>
          <w:rStyle w:val="Kommentarzeichen"/>
          <w:rFonts w:ascii="Calibri" w:hAnsi="Calibri" w:cs="Calibri"/>
        </w:rPr>
        <w:t xml:space="preserve"> </w:t>
      </w:r>
      <w:r w:rsidRPr="003E2896">
        <w:rPr>
          <w:rFonts w:ascii="Calibri" w:hAnsi="Calibri"/>
        </w:rPr>
        <w:t>a hodinami reálného času. Varná komora má úsporné LED osvětlení s dlouhou životností. Příprava pokrmu ve vnitřním prostoru je možná se stojanovým vozíkem (min. 65 mm) pro vložení</w:t>
      </w:r>
      <w:r w:rsidR="00CB23D8" w:rsidRPr="003E2896">
        <w:rPr>
          <w:rFonts w:ascii="Calibri" w:hAnsi="Calibri"/>
        </w:rPr>
        <w:t xml:space="preserve"> 20 roštů nebo plechů (1/1 GN) </w:t>
      </w:r>
      <w:r w:rsidR="00CB23D8" w:rsidRPr="003E2896">
        <w:rPr>
          <w:rFonts w:ascii="Calibri" w:hAnsi="Calibri"/>
        </w:rPr>
        <w:lastRenderedPageBreak/>
        <w:t>do podélného zásuvného roštu</w:t>
      </w:r>
      <w:r w:rsidRPr="003E2896">
        <w:rPr>
          <w:rFonts w:ascii="Calibri" w:hAnsi="Calibri"/>
        </w:rPr>
        <w:t>. Vestavěný sifon pro připojení odpadní trubice na pevnou síť nebo k volnému odtoku. Možné připojení na systém pro úsporu energie podle DIN 18875. Nejvýše uložený zásuvný rošt nepřekračuje při instalaci podle předpisů ve standardním umístění výšku 1,60 m. Automatické přizpůsobení místu instalace (výška/bod varu) pomocí kalibrace zařízení. Snadná obsluha bez textu pomocí ikon. 2 roky záruka,</w:t>
      </w:r>
      <w:r w:rsidR="00CB23D8" w:rsidRPr="003E2896">
        <w:rPr>
          <w:rFonts w:ascii="Calibri" w:hAnsi="Calibri"/>
        </w:rPr>
        <w:t xml:space="preserve"> i na díly, dobu práce a cestu servisního technika</w:t>
      </w:r>
      <w:r w:rsidRPr="003E2896">
        <w:rPr>
          <w:rFonts w:ascii="Calibri" w:hAnsi="Calibri"/>
        </w:rPr>
        <w:t>. Jsou požadovány následující nebo srovnatelné prohlášení, schválení a zkušební značky: IP X5, Intertek, SVGW/SSIGE, CE, VDE, GS, EMC, WRAS, Watermark, NSF, FDA, DEKRA; HKICert, EnergyStar, DVL/Germanischer Lloyd, PCTAE44. Zařízení je schváleno k provozu bez dozoru. Výrobce musí být certifikován podle ISO 9001, ISO 14001 a ISO 50001. Zařízení je vybaveno druhy provozu: Vaření v páře, horkém vzduchu a kombinovaná příprava s volnou regulací vlhkosti, regenerace, vaření s nízkými teplotami, vaření s teplotním rozdílem, regulace vnitřní teploty pokrmu, zchlazení prostřednictvím kola ventilátoru. Nastavitelná teplota varné komory od +30 °C do +300 °C. Vybavení zařízení plně automatickým měřením</w:t>
      </w:r>
      <w:r w:rsidR="00CB23D8" w:rsidRPr="003E2896">
        <w:rPr>
          <w:rFonts w:ascii="Calibri" w:hAnsi="Calibri"/>
        </w:rPr>
        <w:t xml:space="preserve"> vlhkosti</w:t>
      </w:r>
      <w:r w:rsidRPr="003E2896">
        <w:rPr>
          <w:rFonts w:ascii="Calibri" w:hAnsi="Calibri"/>
        </w:rPr>
        <w:t xml:space="preserve"> s přesností</w:t>
      </w:r>
      <w:r w:rsidR="00CB23D8" w:rsidRPr="003E2896">
        <w:rPr>
          <w:rFonts w:ascii="Calibri" w:hAnsi="Calibri"/>
        </w:rPr>
        <w:t xml:space="preserve"> regulace na 10 procent</w:t>
      </w:r>
      <w:r w:rsidRPr="003E2896">
        <w:rPr>
          <w:rFonts w:ascii="Calibri" w:hAnsi="Calibri"/>
        </w:rPr>
        <w:t xml:space="preserve"> a zobrazením stupně vlhkosti ve varné komoře. Připravené pokrmy lze ohřát pomocí regulace klim</w:t>
      </w:r>
      <w:r w:rsidR="00CB23D8" w:rsidRPr="003E2896">
        <w:rPr>
          <w:rFonts w:ascii="Calibri" w:hAnsi="Calibri"/>
        </w:rPr>
        <w:t>atu ve varné komoře</w:t>
      </w:r>
      <w:r w:rsidRPr="003E2896">
        <w:rPr>
          <w:rFonts w:ascii="Calibri" w:hAnsi="Calibri"/>
        </w:rPr>
        <w:t xml:space="preserve">, i když jsou již nachystané na talířích. </w:t>
      </w:r>
      <w:r w:rsidRPr="003E2896">
        <w:rPr>
          <w:rFonts w:ascii="Calibri" w:hAnsi="Calibri"/>
          <w:noProof/>
        </w:rPr>
        <w:t>Lze nastavit až 100 varných programů s až 12 kroky varného postupu, které lze individuálně pojmenovat v různých jazycích (i v jiných abecedách). Výroba páry probíhá bez tlaku pomocí generátoru čerstvé páry se samočisticím programem a automatickým odvápnění</w:t>
      </w:r>
      <w:r w:rsidR="00CB23D8" w:rsidRPr="003E2896">
        <w:rPr>
          <w:rFonts w:ascii="Calibri" w:hAnsi="Calibri"/>
          <w:noProof/>
        </w:rPr>
        <w:t>m a péčí, nezávisle na</w:t>
      </w:r>
      <w:r w:rsidRPr="003E2896">
        <w:rPr>
          <w:rFonts w:ascii="Calibri" w:hAnsi="Calibri"/>
          <w:noProof/>
        </w:rPr>
        <w:t xml:space="preserve"> tvrdosti vody. Provoz bez zařízení na změkčování vody. Se samočisticím programem již není nutné manuální odvápňování. Systém SDS s automatickým zobrazováním servisních hlášení a funkcí vlastního testu k aktivní kontrole funkcí zařízení. Zařízení je vybaveno plně automatickým systémem čištění nezávislým na tlaku vody s více stupni čištění. Použití čisticích prostředků v pevném skupenství bez fosforu a fosfátů ve formě tablet pro bezpečnou práci. Zařízení má různé čisticí programy, i bez dozoru přes noc.</w:t>
      </w:r>
      <w:r w:rsidRPr="003E2896">
        <w:rPr>
          <w:rFonts w:ascii="Calibri" w:hAnsi="Calibri"/>
        </w:rPr>
        <w:t xml:space="preserve"> </w:t>
      </w:r>
      <w:r w:rsidRPr="003E2896">
        <w:rPr>
          <w:rFonts w:ascii="Calibri" w:hAnsi="Calibri"/>
          <w:noProof/>
        </w:rPr>
        <w:t xml:space="preserve">Integrovaná ruční sprcha s automatickým navíjením a nastavitelnou funkcí rozprašování a vodního paprsku. </w:t>
      </w:r>
      <w:r w:rsidRPr="003E2896">
        <w:rPr>
          <w:rFonts w:ascii="Calibri" w:hAnsi="Calibri"/>
          <w:noProof/>
        </w:rPr>
        <w:br/>
        <w:t xml:space="preserve">Volitelné plné integrované rozhraní WLAN bez externí antény a volitelné ethernetové rozhraní k připojení na cloudové síťové řešení pro vzdálený přístup. Centrální programování varných programů a rozdělení na zařízení. Evidence servisu, údajů HACCP, aktuální klima varné komory, nastavený režim provozu a zbývající doba přípravy. Výstup možný i přes integrované rozhraní USB pro lokální výměnu údajů nebo cloudovým </w:t>
      </w:r>
      <w:r w:rsidRPr="003E2896">
        <w:rPr>
          <w:rFonts w:ascii="Calibri" w:hAnsi="Calibri"/>
          <w:noProof/>
        </w:rPr>
        <w:lastRenderedPageBreak/>
        <w:t xml:space="preserve">řešením bez speciálního softwaru výrobce. Možnost správy varných programů, výrobního managementu a managementu zařízení přes cloudové řešení. </w:t>
      </w:r>
      <w:r w:rsidR="000124BE" w:rsidRPr="003E2896">
        <w:rPr>
          <w:rFonts w:ascii="Calibri" w:hAnsi="Calibri" w:cs="Calibri"/>
          <w:lang w:val="cs"/>
        </w:rPr>
        <w:t>Pro varný systém jsou k dispozici hodnoty CO</w:t>
      </w:r>
      <w:r w:rsidR="000124BE" w:rsidRPr="003E2896">
        <w:rPr>
          <w:rFonts w:ascii="Calibri" w:hAnsi="Calibri" w:cs="Calibri"/>
          <w:vertAlign w:val="subscript"/>
          <w:lang w:val="cs"/>
        </w:rPr>
        <w:t>2</w:t>
      </w:r>
      <w:r w:rsidR="000124BE" w:rsidRPr="003E2896">
        <w:rPr>
          <w:rFonts w:ascii="Calibri" w:hAnsi="Calibri" w:cs="Calibri"/>
          <w:lang w:val="cs"/>
        </w:rPr>
        <w:t>e stopy (PCF) pro cradle to gate, cradle to grave a cradle to grave s obnovitelnými energiemi podle požadavků ISO 14067, ověřené národně akreditovaným certifikačním orgánem (Accredited Certification Body)</w:t>
      </w:r>
    </w:p>
    <w:p w14:paraId="0B2E011A" w14:textId="0DD67342" w:rsidR="00D27CAD" w:rsidRPr="003E2896" w:rsidRDefault="00D27CAD" w:rsidP="00D27CAD">
      <w:pPr>
        <w:tabs>
          <w:tab w:val="left" w:pos="6804"/>
        </w:tabs>
        <w:ind w:right="3261"/>
        <w:rPr>
          <w:rFonts w:ascii="Calibri" w:hAnsi="Calibri" w:cs="Calibri"/>
          <w:lang w:val="cs"/>
        </w:rPr>
      </w:pPr>
    </w:p>
    <w:tbl>
      <w:tblPr>
        <w:tblStyle w:val="TabellemithellemGitternetz"/>
        <w:tblW w:w="0" w:type="auto"/>
        <w:tblLook w:val="04A0" w:firstRow="1" w:lastRow="0" w:firstColumn="1" w:lastColumn="0" w:noHBand="0" w:noVBand="1"/>
      </w:tblPr>
      <w:tblGrid>
        <w:gridCol w:w="2869"/>
        <w:gridCol w:w="2088"/>
        <w:gridCol w:w="3662"/>
      </w:tblGrid>
      <w:tr w:rsidR="003E2896" w:rsidRPr="003E2896" w14:paraId="21CC7F68"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EED0414" w14:textId="77777777" w:rsidR="00D27CAD" w:rsidRPr="003E2896" w:rsidRDefault="00D27CAD" w:rsidP="00775195">
            <w:pPr>
              <w:rPr>
                <w:rFonts w:ascii="Calibri" w:hAnsi="Calibri"/>
              </w:rPr>
            </w:pPr>
            <w:r w:rsidRPr="003E2896">
              <w:rPr>
                <w:rFonts w:ascii="Calibri" w:hAnsi="Calibri"/>
                <w:lang w:val="en"/>
              </w:rPr>
              <w:t>Technické údaje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5C277F6" w14:textId="77777777" w:rsidR="00D27CAD" w:rsidRPr="003E2896" w:rsidRDefault="00D27CAD" w:rsidP="00775195">
            <w:pPr>
              <w:jc w:val="right"/>
              <w:rPr>
                <w:rFonts w:ascii="Calibri" w:hAnsi="Calibri"/>
              </w:rPr>
            </w:pPr>
            <w:r w:rsidRPr="003E2896">
              <w:rPr>
                <w:rFonts w:ascii="Calibri" w:hAnsi="Calibri"/>
                <w:lang w:val="en"/>
              </w:rPr>
              <w:t>plánované</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0810C94" w14:textId="77777777" w:rsidR="00D27CAD" w:rsidRPr="003E2896" w:rsidRDefault="00D27CAD" w:rsidP="00775195">
            <w:pPr>
              <w:jc w:val="center"/>
              <w:rPr>
                <w:rFonts w:ascii="Calibri" w:hAnsi="Calibri"/>
              </w:rPr>
            </w:pPr>
            <w:r w:rsidRPr="003E2896">
              <w:rPr>
                <w:rFonts w:ascii="Calibri" w:hAnsi="Calibri"/>
                <w:lang w:val="en"/>
              </w:rPr>
              <w:t>nabídnuté</w:t>
            </w:r>
          </w:p>
        </w:tc>
      </w:tr>
      <w:tr w:rsidR="003E2896" w:rsidRPr="003E2896" w14:paraId="5ED5BB9E" w14:textId="77777777" w:rsidTr="000E71A4">
        <w:trPr>
          <w:trHeight w:val="39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407327" w14:textId="77777777" w:rsidR="00D27CAD" w:rsidRPr="003E2896" w:rsidRDefault="00D27CAD" w:rsidP="00775195">
            <w:pPr>
              <w:rPr>
                <w:rFonts w:ascii="Calibri" w:hAnsi="Calibri"/>
              </w:rPr>
            </w:pPr>
            <w:r w:rsidRPr="003E2896">
              <w:rPr>
                <w:rFonts w:ascii="Calibri" w:hAnsi="Calibri" w:cstheme="minorHAnsi"/>
                <w:sz w:val="16"/>
                <w:szCs w:val="16"/>
              </w:rPr>
              <w:t>Celé zařízení s rukojetí atd. [Š x V x H]</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8E65BF" w14:textId="77777777" w:rsidR="00D27CAD" w:rsidRPr="003E2896" w:rsidRDefault="00D27CAD" w:rsidP="00775195">
            <w:pPr>
              <w:jc w:val="right"/>
              <w:rPr>
                <w:rFonts w:ascii="Calibri" w:hAnsi="Calibri"/>
              </w:rPr>
            </w:pPr>
            <w:r w:rsidRPr="003E2896">
              <w:rPr>
                <w:rFonts w:ascii="Calibri" w:eastAsia="RATIONAL Sans TT" w:hAnsi="Calibri" w:cstheme="minorHAnsi"/>
                <w:sz w:val="16"/>
                <w:szCs w:val="16"/>
                <w:lang w:val="en"/>
              </w:rPr>
              <w:t>cca 900 x 1900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E254A3" w14:textId="77777777" w:rsidR="00D27CAD" w:rsidRPr="003E2896" w:rsidRDefault="00D27CAD" w:rsidP="00775195">
            <w:pPr>
              <w:jc w:val="center"/>
              <w:rPr>
                <w:rFonts w:ascii="Calibri" w:hAnsi="Calibri"/>
              </w:rPr>
            </w:pPr>
          </w:p>
        </w:tc>
      </w:tr>
      <w:tr w:rsidR="003E2896" w:rsidRPr="003E2896" w14:paraId="74E4691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8B8466"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Objem:</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631B64"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20 zásuvných roštů 1/1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1E991B" w14:textId="77777777" w:rsidR="00D27CAD" w:rsidRPr="003E2896" w:rsidRDefault="00D27CAD" w:rsidP="00775195">
            <w:pPr>
              <w:jc w:val="center"/>
              <w:rPr>
                <w:rFonts w:ascii="Calibri" w:hAnsi="Calibri"/>
              </w:rPr>
            </w:pPr>
          </w:p>
        </w:tc>
      </w:tr>
      <w:tr w:rsidR="003E2896" w:rsidRPr="003E2896" w14:paraId="24F33DC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A1623C"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Teplotní rozsah</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429CCC"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+30 °–300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860177" w14:textId="77777777" w:rsidR="00D27CAD" w:rsidRPr="003E2896" w:rsidRDefault="00D27CAD" w:rsidP="00775195">
            <w:pPr>
              <w:jc w:val="center"/>
              <w:rPr>
                <w:rFonts w:ascii="Calibri" w:hAnsi="Calibri"/>
              </w:rPr>
            </w:pPr>
          </w:p>
        </w:tc>
      </w:tr>
      <w:tr w:rsidR="003E2896" w:rsidRPr="003E2896" w14:paraId="0102CD72"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94AA9F"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Tepelný výkon odsavače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624E42"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asi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61122B" w14:textId="77777777" w:rsidR="00D27CAD" w:rsidRPr="003E2896" w:rsidRDefault="00D27CAD" w:rsidP="00775195">
            <w:pPr>
              <w:jc w:val="center"/>
              <w:rPr>
                <w:rFonts w:ascii="Calibri" w:hAnsi="Calibri"/>
              </w:rPr>
            </w:pPr>
          </w:p>
        </w:tc>
      </w:tr>
      <w:tr w:rsidR="003E2896" w:rsidRPr="003E2896" w14:paraId="4DC4D5C4"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904F60"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Generátor páry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420239"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asi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5C1CAD" w14:textId="77777777" w:rsidR="00D27CAD" w:rsidRPr="003E2896" w:rsidRDefault="00D27CAD" w:rsidP="00775195">
            <w:pPr>
              <w:jc w:val="center"/>
              <w:rPr>
                <w:rFonts w:ascii="Calibri" w:hAnsi="Calibri"/>
              </w:rPr>
            </w:pPr>
          </w:p>
        </w:tc>
      </w:tr>
      <w:tr w:rsidR="003E2896" w:rsidRPr="003E2896" w14:paraId="0B3E83F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498D88"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Příkon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C75F45"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asi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9E8AC6" w14:textId="77777777" w:rsidR="00D27CAD" w:rsidRPr="003E2896" w:rsidRDefault="00D27CAD" w:rsidP="00775195">
            <w:pPr>
              <w:jc w:val="center"/>
              <w:rPr>
                <w:rFonts w:ascii="Calibri" w:hAnsi="Calibri"/>
              </w:rPr>
            </w:pPr>
          </w:p>
        </w:tc>
      </w:tr>
      <w:tr w:rsidR="003E2896" w:rsidRPr="003E2896" w14:paraId="76CC4704"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859000E" w14:textId="77777777" w:rsidR="00D27CAD" w:rsidRPr="003E2896" w:rsidRDefault="00D27CAD" w:rsidP="00775195">
            <w:pPr>
              <w:rPr>
                <w:rFonts w:ascii="Calibri" w:hAnsi="Calibri"/>
              </w:rPr>
            </w:pPr>
            <w:r w:rsidRPr="003E2896">
              <w:rPr>
                <w:rFonts w:ascii="Calibri" w:hAnsi="Calibri" w:cstheme="minorHAnsi"/>
                <w:sz w:val="16"/>
                <w:szCs w:val="16"/>
              </w:rPr>
              <w:t>Jmenovité napětí (popř. zadání situace instalace)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963FFD1"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59A999" w14:textId="77777777" w:rsidR="00D27CAD" w:rsidRPr="003E2896" w:rsidRDefault="00D27CAD" w:rsidP="00775195">
            <w:pPr>
              <w:jc w:val="center"/>
              <w:rPr>
                <w:rFonts w:ascii="Calibri" w:hAnsi="Calibri"/>
              </w:rPr>
            </w:pPr>
          </w:p>
        </w:tc>
      </w:tr>
      <w:tr w:rsidR="003E2896" w:rsidRPr="003E2896" w14:paraId="45B518C1"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CD6F00"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Připojení přívodu vody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52800EF" w14:textId="77777777" w:rsidR="00D27CAD" w:rsidRPr="003E2896" w:rsidRDefault="00D27CAD" w:rsidP="00775195">
            <w:pPr>
              <w:jc w:val="right"/>
              <w:rPr>
                <w:rFonts w:ascii="Calibri" w:hAnsi="Calibri"/>
              </w:rPr>
            </w:pPr>
            <w:proofErr w:type="gramStart"/>
            <w:r w:rsidRPr="003E2896">
              <w:rPr>
                <w:rFonts w:ascii="Calibri" w:eastAsia="Times New Roman" w:hAnsi="Calibri" w:cstheme="minorHAnsi"/>
                <w:sz w:val="16"/>
                <w:szCs w:val="16"/>
                <w:lang w:val="en"/>
              </w:rPr>
              <w:t>¾“</w:t>
            </w:r>
            <w:proofErr w:type="gramEnd"/>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B8918F" w14:textId="77777777" w:rsidR="00D27CAD" w:rsidRPr="003E2896" w:rsidRDefault="00D27CAD" w:rsidP="00775195">
            <w:pPr>
              <w:jc w:val="center"/>
              <w:rPr>
                <w:rFonts w:ascii="Calibri" w:hAnsi="Calibri"/>
              </w:rPr>
            </w:pPr>
          </w:p>
        </w:tc>
      </w:tr>
      <w:tr w:rsidR="003E2896" w:rsidRPr="003E2896" w14:paraId="33613EB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837CFA"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Odvod vody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5E6CFF"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8834DF" w14:textId="77777777" w:rsidR="00D27CAD" w:rsidRPr="003E2896" w:rsidRDefault="00D27CAD" w:rsidP="00775195">
            <w:pPr>
              <w:jc w:val="center"/>
              <w:rPr>
                <w:rFonts w:ascii="Calibri" w:hAnsi="Calibri"/>
              </w:rPr>
            </w:pPr>
          </w:p>
        </w:tc>
      </w:tr>
      <w:tr w:rsidR="000124BE" w:rsidRPr="003E2896" w14:paraId="025D1C0B" w14:textId="77777777" w:rsidTr="000124BE">
        <w:trPr>
          <w:trHeight w:val="492"/>
        </w:trPr>
        <w:tc>
          <w:tcPr>
            <w:tcW w:w="2869" w:type="dxa"/>
          </w:tcPr>
          <w:p w14:paraId="5111DCD1" w14:textId="77777777" w:rsidR="000124BE" w:rsidRPr="003E2896" w:rsidRDefault="000124BE" w:rsidP="00C26B52">
            <w:pPr>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Product Carbon Footprint (PCF)</w:t>
            </w:r>
            <w:r w:rsidRPr="003E2896">
              <w:rPr>
                <w:rFonts w:ascii="Calibri" w:eastAsia="Times New Roman" w:hAnsi="Calibri" w:cstheme="minorHAnsi"/>
                <w:sz w:val="16"/>
                <w:szCs w:val="16"/>
                <w:lang w:val="en-US" w:eastAsia="de-DE"/>
              </w:rPr>
              <w:br/>
              <w:t>- cradle-to-gate</w:t>
            </w:r>
            <w:r w:rsidRPr="003E2896">
              <w:rPr>
                <w:rFonts w:ascii="Calibri" w:eastAsia="Times New Roman" w:hAnsi="Calibri" w:cstheme="minorHAnsi"/>
                <w:sz w:val="16"/>
                <w:szCs w:val="16"/>
                <w:lang w:val="en-US" w:eastAsia="de-DE"/>
              </w:rPr>
              <w:br/>
              <w:t>- cradle-to-grave</w:t>
            </w:r>
            <w:r w:rsidRPr="003E2896">
              <w:rPr>
                <w:rFonts w:ascii="Calibri" w:eastAsia="Times New Roman" w:hAnsi="Calibri" w:cstheme="minorHAnsi"/>
                <w:sz w:val="16"/>
                <w:szCs w:val="16"/>
                <w:lang w:val="en-US" w:eastAsia="de-DE"/>
              </w:rPr>
              <w:br/>
              <w:t>- cradle-to-grave (obnovitelné energie</w:t>
            </w:r>
            <w:r w:rsidRPr="003E2896">
              <w:rPr>
                <w:rFonts w:ascii="Calibri" w:eastAsia="Times New Roman" w:hAnsi="Calibri" w:cs="Calibri"/>
                <w:sz w:val="16"/>
                <w:szCs w:val="16"/>
                <w:lang w:val="en-US" w:eastAsia="de-DE"/>
              </w:rPr>
              <w:t>)</w:t>
            </w:r>
          </w:p>
        </w:tc>
        <w:tc>
          <w:tcPr>
            <w:tcW w:w="2088" w:type="dxa"/>
          </w:tcPr>
          <w:p w14:paraId="35512B52" w14:textId="77777777" w:rsidR="000124BE" w:rsidRPr="003E2896" w:rsidRDefault="000124BE" w:rsidP="00C26B52">
            <w:pPr>
              <w:jc w:val="right"/>
              <w:rPr>
                <w:rFonts w:ascii="Calibri" w:eastAsia="Times New Roman" w:hAnsi="Calibri" w:cstheme="minorHAnsi"/>
                <w:sz w:val="16"/>
                <w:szCs w:val="16"/>
                <w:lang w:val="en-US" w:eastAsia="de-DE"/>
              </w:rPr>
            </w:pPr>
          </w:p>
          <w:p w14:paraId="05F7CA20" w14:textId="4D0D1F58" w:rsidR="000124BE" w:rsidRPr="003E2896" w:rsidRDefault="000124BE" w:rsidP="00C26B52">
            <w:pPr>
              <w:jc w:val="right"/>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cca. 2.600 kg CO</w:t>
            </w:r>
            <w:r w:rsidRPr="003E2896">
              <w:rPr>
                <w:rFonts w:ascii="Calibri" w:eastAsia="Times New Roman" w:hAnsi="Calibri" w:cstheme="minorHAnsi"/>
                <w:sz w:val="16"/>
                <w:szCs w:val="16"/>
                <w:vertAlign w:val="subscript"/>
                <w:lang w:val="en-US" w:eastAsia="de-DE"/>
              </w:rPr>
              <w:t>2</w:t>
            </w:r>
            <w:r w:rsidRPr="003E2896">
              <w:rPr>
                <w:rFonts w:ascii="Calibri" w:eastAsia="Times New Roman" w:hAnsi="Calibri" w:cstheme="minorHAnsi"/>
                <w:sz w:val="16"/>
                <w:szCs w:val="16"/>
                <w:lang w:val="en-US" w:eastAsia="de-DE"/>
              </w:rPr>
              <w:t>e</w:t>
            </w:r>
          </w:p>
          <w:p w14:paraId="0E11DF3B" w14:textId="38C15967" w:rsidR="000124BE" w:rsidRPr="003E2896" w:rsidRDefault="000124BE" w:rsidP="00C26B52">
            <w:pPr>
              <w:jc w:val="right"/>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cca. 63.800 kg CO</w:t>
            </w:r>
            <w:r w:rsidRPr="003E2896">
              <w:rPr>
                <w:rFonts w:ascii="Calibri" w:eastAsia="Times New Roman" w:hAnsi="Calibri" w:cstheme="minorHAnsi"/>
                <w:sz w:val="16"/>
                <w:szCs w:val="16"/>
                <w:vertAlign w:val="subscript"/>
                <w:lang w:val="en-US" w:eastAsia="de-DE"/>
              </w:rPr>
              <w:t>2</w:t>
            </w:r>
            <w:r w:rsidRPr="003E2896">
              <w:rPr>
                <w:rFonts w:ascii="Calibri" w:eastAsia="Times New Roman" w:hAnsi="Calibri" w:cstheme="minorHAnsi"/>
                <w:sz w:val="16"/>
                <w:szCs w:val="16"/>
                <w:lang w:val="en-US" w:eastAsia="de-DE"/>
              </w:rPr>
              <w:t>e</w:t>
            </w:r>
          </w:p>
          <w:p w14:paraId="5EAD9759" w14:textId="570B13F7" w:rsidR="000124BE" w:rsidRPr="003E2896" w:rsidRDefault="000124BE" w:rsidP="00C26B52">
            <w:pPr>
              <w:jc w:val="right"/>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 xml:space="preserve"> cca. 9.400 kg CO</w:t>
            </w:r>
            <w:r w:rsidRPr="003E2896">
              <w:rPr>
                <w:rFonts w:ascii="Calibri" w:eastAsia="Times New Roman" w:hAnsi="Calibri" w:cstheme="minorHAnsi"/>
                <w:sz w:val="16"/>
                <w:szCs w:val="16"/>
                <w:vertAlign w:val="subscript"/>
                <w:lang w:val="en-US" w:eastAsia="de-DE"/>
              </w:rPr>
              <w:t>2</w:t>
            </w:r>
            <w:r w:rsidRPr="003E2896">
              <w:rPr>
                <w:rFonts w:ascii="Calibri" w:eastAsia="Times New Roman" w:hAnsi="Calibri" w:cstheme="minorHAnsi"/>
                <w:sz w:val="16"/>
                <w:szCs w:val="16"/>
                <w:lang w:val="en-US" w:eastAsia="de-DE"/>
              </w:rPr>
              <w:t>e</w:t>
            </w:r>
          </w:p>
        </w:tc>
        <w:tc>
          <w:tcPr>
            <w:tcW w:w="3662" w:type="dxa"/>
          </w:tcPr>
          <w:p w14:paraId="44942505" w14:textId="77777777" w:rsidR="000124BE" w:rsidRPr="003E2896" w:rsidRDefault="000124BE" w:rsidP="00C26B52">
            <w:pPr>
              <w:jc w:val="center"/>
              <w:rPr>
                <w:rFonts w:ascii="Calibri" w:hAnsi="Calibri"/>
                <w:lang w:val="en-US"/>
              </w:rPr>
            </w:pPr>
          </w:p>
        </w:tc>
      </w:tr>
    </w:tbl>
    <w:p w14:paraId="34B0761C" w14:textId="77777777" w:rsidR="00D27CAD" w:rsidRPr="003E2896" w:rsidRDefault="00D27CAD" w:rsidP="00D27CAD">
      <w:pPr>
        <w:rPr>
          <w:rFonts w:ascii="Calibri" w:hAnsi="Calibri"/>
          <w:noProof/>
        </w:rPr>
      </w:pPr>
    </w:p>
    <w:p w14:paraId="70AFD268" w14:textId="77777777" w:rsidR="00D27CAD" w:rsidRPr="003E2896" w:rsidRDefault="00D27CAD" w:rsidP="00D27CAD"/>
    <w:p w14:paraId="2427CF80" w14:textId="77777777" w:rsidR="00D27CAD" w:rsidRPr="003E2896" w:rsidRDefault="00D27CAD" w:rsidP="00D27CAD">
      <w:pPr>
        <w:ind w:right="3261"/>
        <w:rPr>
          <w:rFonts w:ascii="Calibri" w:hAnsi="Calibri"/>
        </w:rPr>
      </w:pPr>
      <w:r w:rsidRPr="003E2896">
        <w:rPr>
          <w:rFonts w:ascii="Calibri" w:hAnsi="Calibri"/>
          <w:b/>
          <w:bCs/>
        </w:rPr>
        <w:t>Konvektomat na horký vzduch (20 x 2/1 GN</w:t>
      </w:r>
      <w:r w:rsidRPr="003E2896">
        <w:rPr>
          <w:rFonts w:ascii="Calibri" w:hAnsi="Calibri"/>
        </w:rPr>
        <w:t>)</w:t>
      </w:r>
      <w:r w:rsidRPr="003E2896">
        <w:rPr>
          <w:rFonts w:ascii="Calibri" w:hAnsi="Calibri"/>
        </w:rPr>
        <w:br/>
        <w:t xml:space="preserve">Typ: RATIONAL iCombi Classic 20-2/1   </w:t>
      </w:r>
    </w:p>
    <w:p w14:paraId="531118EB" w14:textId="77777777" w:rsidR="000124BE" w:rsidRPr="003E2896" w:rsidRDefault="00D27CAD" w:rsidP="000124BE">
      <w:pPr>
        <w:ind w:right="3260"/>
        <w:rPr>
          <w:rFonts w:ascii="Calibri" w:hAnsi="Calibri" w:cs="Calibri"/>
          <w:lang w:val="cs"/>
        </w:rPr>
      </w:pPr>
      <w:r w:rsidRPr="003E2896">
        <w:rPr>
          <w:rFonts w:ascii="Calibri" w:hAnsi="Calibri"/>
        </w:rPr>
        <w:t xml:space="preserve">Volitelně propojitelný konvektomat na horký vzduch podle DIN 18866 k automatickému vaření. Elektricky vyhřívané samostatně stojící zařízení k hygienické instalaci zapuštěné zadní stranou na stěnu. </w:t>
      </w:r>
      <w:r w:rsidR="00CB23D8" w:rsidRPr="003E2896">
        <w:rPr>
          <w:rFonts w:ascii="Calibri" w:hAnsi="Calibri"/>
        </w:rPr>
        <w:t xml:space="preserve">Zařízení je vyrobeno z nerezové ušlechtilé oceli </w:t>
      </w:r>
      <w:r w:rsidRPr="003E2896">
        <w:rPr>
          <w:rFonts w:ascii="Calibri" w:hAnsi="Calibri"/>
        </w:rPr>
        <w:t>DIN 1.4301 a má bezešvý vnitřní prostor se zaoblenými rohy, optimalizovaným prouděním vzduchu a je izolováno proti vyzařování tepla. Elektronický bezpečnostní omezovač</w:t>
      </w:r>
      <w:r w:rsidR="00CB23D8" w:rsidRPr="003E2896">
        <w:rPr>
          <w:rFonts w:ascii="Calibri" w:hAnsi="Calibri"/>
        </w:rPr>
        <w:t xml:space="preserve"> teploty pro horkovzdušný ohřev i</w:t>
      </w:r>
      <w:r w:rsidRPr="003E2896">
        <w:rPr>
          <w:rFonts w:ascii="Calibri" w:hAnsi="Calibri"/>
        </w:rPr>
        <w:t xml:space="preserve"> generátor páry a vestavěnou brzdu kola ventilátoru. Aktivní vysoce</w:t>
      </w:r>
      <w:r w:rsidR="00CB23D8" w:rsidRPr="003E2896">
        <w:rPr>
          <w:rFonts w:ascii="Calibri" w:hAnsi="Calibri"/>
        </w:rPr>
        <w:t xml:space="preserve"> účinné odvlhčování zaručuje i</w:t>
      </w:r>
      <w:r w:rsidRPr="003E2896">
        <w:rPr>
          <w:rFonts w:ascii="Calibri" w:hAnsi="Calibri"/>
        </w:rPr>
        <w:t xml:space="preserve"> při úplném naplnění varné komory perfektní výsledek vaření. Integrovaný bezúdržbový systém odlučování tuků bez přídavného tukového filtru. </w:t>
      </w:r>
      <w:r w:rsidRPr="003E2896">
        <w:rPr>
          <w:rFonts w:ascii="Calibri" w:hAnsi="Calibri"/>
          <w:noProof/>
        </w:rPr>
        <w:t xml:space="preserve">Dynamické proudění vzduchu ve </w:t>
      </w:r>
      <w:r w:rsidRPr="003E2896">
        <w:rPr>
          <w:rFonts w:ascii="Calibri" w:hAnsi="Calibri"/>
          <w:noProof/>
        </w:rPr>
        <w:lastRenderedPageBreak/>
        <w:t xml:space="preserve">varné komoře díky třem manuálně programovatelným a nezávisle modulovacím obousměrným kolům ventilátoru s 5 rychlostmi, kontrolovaným v závislosti na situaci. </w:t>
      </w:r>
      <w:r w:rsidRPr="003E2896">
        <w:rPr>
          <w:rFonts w:ascii="Calibri" w:hAnsi="Calibri"/>
        </w:rPr>
        <w:t xml:space="preserve">Zařízení je vybaveno vzadu odvětrávanými dvířky varné komory s dvojitým </w:t>
      </w:r>
      <w:r w:rsidR="00CB23D8" w:rsidRPr="003E2896">
        <w:rPr>
          <w:rFonts w:ascii="Calibri" w:hAnsi="Calibri"/>
        </w:rPr>
        <w:t>sklem, z nichž jedno je výklopné,</w:t>
      </w:r>
      <w:r w:rsidRPr="003E2896">
        <w:rPr>
          <w:rFonts w:ascii="Calibri" w:hAnsi="Calibri"/>
        </w:rPr>
        <w:t xml:space="preserve"> vnitřní tabulka se speciální vrstvou odrážející teplo, a s dvířky se zásuvným těsněním dvířek pro snadné čištění a snadnou výměnu těsnění bez zásahu servisního technika. Dvířka jsou opatřena rukojetí dvířek na jednu ruku s dorazovou funkcí. Zařízení je dále vybave</w:t>
      </w:r>
      <w:r w:rsidR="00CB23D8" w:rsidRPr="003E2896">
        <w:rPr>
          <w:rFonts w:ascii="Calibri" w:hAnsi="Calibri"/>
        </w:rPr>
        <w:t>no minimálně jedním 4,3 palcovým</w:t>
      </w:r>
      <w:r w:rsidRPr="003E2896">
        <w:rPr>
          <w:rFonts w:ascii="Calibri" w:hAnsi="Calibri"/>
        </w:rPr>
        <w:t xml:space="preserve"> barevným displejem</w:t>
      </w:r>
      <w:r w:rsidRPr="003E2896">
        <w:rPr>
          <w:rStyle w:val="Kommentarzeichen"/>
          <w:rFonts w:ascii="Calibri" w:hAnsi="Calibri" w:cs="Calibri"/>
        </w:rPr>
        <w:t xml:space="preserve"> </w:t>
      </w:r>
      <w:r w:rsidRPr="003E2896">
        <w:rPr>
          <w:rFonts w:ascii="Calibri" w:hAnsi="Calibri"/>
        </w:rPr>
        <w:t>a hodinami reálného času. Varná komora má úsporné LED osvětlení s dlouhou životností. Příprava pokrmu ve vnitřním prostoru je možná se stojanovým vozíkem (min. 65 mm) pro</w:t>
      </w:r>
      <w:r w:rsidR="00CB23D8" w:rsidRPr="003E2896">
        <w:rPr>
          <w:rFonts w:ascii="Calibri" w:hAnsi="Calibri"/>
        </w:rPr>
        <w:t xml:space="preserve"> vložení 20 roštů nebo plechů (2</w:t>
      </w:r>
      <w:r w:rsidRPr="003E2896">
        <w:rPr>
          <w:rFonts w:ascii="Calibri" w:hAnsi="Calibri"/>
        </w:rPr>
        <w:t>/1 GN</w:t>
      </w:r>
      <w:r w:rsidR="00CB23D8" w:rsidRPr="003E2896">
        <w:rPr>
          <w:rFonts w:ascii="Calibri" w:hAnsi="Calibri"/>
        </w:rPr>
        <w:t>) v podélném zásuvném roštu</w:t>
      </w:r>
      <w:r w:rsidRPr="003E2896">
        <w:rPr>
          <w:rFonts w:ascii="Calibri" w:hAnsi="Calibri"/>
        </w:rPr>
        <w:t>. Vestavěný sifon pro připojení odpadní trubice na pevnou síť nebo k volnému odtoku. Vestavěný sifon pro připojení odpadní trubice na pevnou síť nebo k volnému odtoku. Možné připojení na systém pro úsporu energie podle DIN 18875. Nejvýše uložený zásuvný rošt nepřekračuje při instalaci podle předpisů ve standardním umístění výšku 1,60 m. Automatické přizpůsobení místu instalace (výška/bod varu) pomocí kalibrace zařízení. Snadná obsluha bez textu pomocí ikon. 2 roky záruka, i na díly, dobu prá</w:t>
      </w:r>
      <w:r w:rsidR="00CB23D8" w:rsidRPr="003E2896">
        <w:rPr>
          <w:rFonts w:ascii="Calibri" w:hAnsi="Calibri"/>
        </w:rPr>
        <w:t>ce a cestu servisního technika</w:t>
      </w:r>
      <w:r w:rsidRPr="003E2896">
        <w:rPr>
          <w:rFonts w:ascii="Calibri" w:hAnsi="Calibri"/>
        </w:rPr>
        <w:t>. Jsou požadovány následující nebo srovnatelné prohlášení, schválení a zkušební značky: IP X5, Intertek, SVGW/SSIGE, CE, VDE, GS, EMC, WRAS, Watermark, NSF, FDA, DEKRA; HKICert, EnergyStar, DVL/Germanischer Lloyd, PCTAE44. Zařízení je schváleno k provozu bez dozoru. Výrobce musí být certifikován podle ISO 9001, ISO 14001 a ISO 50001. Zařízení je vybaveno druhy provozu: Vaření v páře, horkém vzduchu a kombinovaná příprava s volnou regulací vlhkosti, regenerace, vaření s nízkými teplotami, vaření s teplotním rozdílem, regulace vnitřní teploty pokrmu, zchlazení prostřednictvím kola ventilátoru. Nastavitelná teplota varné komory od +30 °C do +300 °C. Vybavení zařízení plně automatickým měřením</w:t>
      </w:r>
      <w:r w:rsidR="00CB23D8" w:rsidRPr="003E2896">
        <w:rPr>
          <w:rFonts w:ascii="Calibri" w:hAnsi="Calibri"/>
        </w:rPr>
        <w:t xml:space="preserve"> vlhkosti</w:t>
      </w:r>
      <w:r w:rsidRPr="003E2896">
        <w:rPr>
          <w:rFonts w:ascii="Calibri" w:hAnsi="Calibri"/>
        </w:rPr>
        <w:t xml:space="preserve"> s přesností</w:t>
      </w:r>
      <w:r w:rsidR="00CB23D8" w:rsidRPr="003E2896">
        <w:rPr>
          <w:rFonts w:ascii="Calibri" w:hAnsi="Calibri"/>
        </w:rPr>
        <w:t xml:space="preserve"> regulace na 10 procent, </w:t>
      </w:r>
      <w:r w:rsidRPr="003E2896">
        <w:rPr>
          <w:rFonts w:ascii="Calibri" w:hAnsi="Calibri"/>
        </w:rPr>
        <w:t>a zobrazením stupně vlhkosti ve varné komoře. Připravené pokrmy lze ohřát pomocí regulace klimatu ve varné</w:t>
      </w:r>
      <w:r w:rsidR="00CB23D8" w:rsidRPr="003E2896">
        <w:rPr>
          <w:rFonts w:ascii="Calibri" w:hAnsi="Calibri"/>
        </w:rPr>
        <w:t xml:space="preserve"> komoře, </w:t>
      </w:r>
      <w:r w:rsidRPr="003E2896">
        <w:rPr>
          <w:rFonts w:ascii="Calibri" w:hAnsi="Calibri"/>
        </w:rPr>
        <w:t xml:space="preserve">i když jsou již nachystané na talířích. </w:t>
      </w:r>
      <w:r w:rsidRPr="003E2896">
        <w:rPr>
          <w:rFonts w:ascii="Calibri" w:hAnsi="Calibri"/>
          <w:noProof/>
        </w:rPr>
        <w:t>Lze nastavit až 100 varných programů s až 12 kroky varného postupu, které lze individuálně pojmenovat v různých jazycích (i v jiných abecedách). Výroba páry probíhá bez tlaku pomocí generátoru čerstvé páry se samočisticím programem a automatickým odvápnění</w:t>
      </w:r>
      <w:r w:rsidR="00CB23D8" w:rsidRPr="003E2896">
        <w:rPr>
          <w:rFonts w:ascii="Calibri" w:hAnsi="Calibri"/>
          <w:noProof/>
        </w:rPr>
        <w:t>m a péčí, nezávisle na</w:t>
      </w:r>
      <w:r w:rsidRPr="003E2896">
        <w:rPr>
          <w:rFonts w:ascii="Calibri" w:hAnsi="Calibri"/>
          <w:noProof/>
        </w:rPr>
        <w:t xml:space="preserve"> tvrdosti vody. Provoz bez zařízení na změkčování vody. Se samočisticím programem již není nutné manuální odvápňování. Systém SDS s automatickým zobrazováním servisních hlášení a funkcí </w:t>
      </w:r>
      <w:r w:rsidRPr="003E2896">
        <w:rPr>
          <w:rFonts w:ascii="Calibri" w:hAnsi="Calibri"/>
          <w:noProof/>
        </w:rPr>
        <w:lastRenderedPageBreak/>
        <w:t>vlastního testu k aktivní kontrole funkcí zařízení. Zařízení je vybaveno plně automatickým systémem čištění nezávislým na tlaku vody s více stupni čištění. Použití čisticích prostředků v pevném skupenství bez fosforu a fosfátů ve formě tablet pro bezpečnou práci. Zařízení má různé čisticí programy, i bez dozoru přes noc.</w:t>
      </w:r>
      <w:r w:rsidRPr="003E2896">
        <w:rPr>
          <w:rFonts w:ascii="Calibri" w:hAnsi="Calibri"/>
        </w:rPr>
        <w:t xml:space="preserve"> </w:t>
      </w:r>
      <w:r w:rsidRPr="003E2896">
        <w:rPr>
          <w:rFonts w:ascii="Calibri" w:hAnsi="Calibri"/>
          <w:noProof/>
        </w:rPr>
        <w:t xml:space="preserve">Integrovaná ruční sprcha s automatickým navíjením a nastavitelnou funkcí rozprašování a vodního paprsku. </w:t>
      </w:r>
      <w:r w:rsidRPr="003E2896">
        <w:rPr>
          <w:rFonts w:ascii="Calibri" w:hAnsi="Calibri"/>
          <w:noProof/>
        </w:rPr>
        <w:br/>
        <w:t xml:space="preserve">Volitelné plně integrované rozhraní WLAN bez externí antény a volitelné ethernetové rozhraní k připojení na cloudové síťové řešení pro vzdálený přístup. Centrální programování varných programů a rozdělení na zařízení. Evidence servisu, údajů HACCP, aktuální klima varné komory, nastavený režim provozu a zbývající doba přípravy. Výstup možný i přes integrované rozhraní USB pro lokální výměnu údajů nebo cloudovým řešením bez speciálního softwaru výrobce. Možnost správy varných programů, výrobního management a managementu zařízení přes cloudové řešení. </w:t>
      </w:r>
      <w:r w:rsidR="000124BE" w:rsidRPr="003E2896">
        <w:rPr>
          <w:rFonts w:ascii="Calibri" w:hAnsi="Calibri" w:cs="Calibri"/>
          <w:lang w:val="cs"/>
        </w:rPr>
        <w:t>Pro varný systém jsou k dispozici hodnoty CO</w:t>
      </w:r>
      <w:r w:rsidR="000124BE" w:rsidRPr="003E2896">
        <w:rPr>
          <w:rFonts w:ascii="Calibri" w:hAnsi="Calibri" w:cs="Calibri"/>
          <w:vertAlign w:val="subscript"/>
          <w:lang w:val="cs"/>
        </w:rPr>
        <w:t>2</w:t>
      </w:r>
      <w:r w:rsidR="000124BE" w:rsidRPr="003E2896">
        <w:rPr>
          <w:rFonts w:ascii="Calibri" w:hAnsi="Calibri" w:cs="Calibri"/>
          <w:lang w:val="cs"/>
        </w:rPr>
        <w:t>e stopy (PCF) pro cradle to gate, cradle to grave a cradle to grave s obnovitelnými energiemi podle požadavků ISO 14067, ověřené národně akreditovaným certifikačním orgánem (Accredited Certification Body)</w:t>
      </w:r>
    </w:p>
    <w:p w14:paraId="265034BF" w14:textId="51F5C4A4" w:rsidR="00D27CAD" w:rsidRPr="003E2896" w:rsidRDefault="00D27CAD" w:rsidP="00D27CAD">
      <w:pPr>
        <w:tabs>
          <w:tab w:val="left" w:pos="6804"/>
        </w:tabs>
        <w:ind w:right="3261"/>
        <w:rPr>
          <w:rFonts w:ascii="Calibri" w:hAnsi="Calibri" w:cs="Calibri"/>
          <w:lang w:val="cs"/>
        </w:rPr>
      </w:pPr>
    </w:p>
    <w:tbl>
      <w:tblPr>
        <w:tblStyle w:val="TabellemithellemGitternetz"/>
        <w:tblW w:w="0" w:type="auto"/>
        <w:tblLook w:val="04A0" w:firstRow="1" w:lastRow="0" w:firstColumn="1" w:lastColumn="0" w:noHBand="0" w:noVBand="1"/>
      </w:tblPr>
      <w:tblGrid>
        <w:gridCol w:w="2869"/>
        <w:gridCol w:w="2088"/>
        <w:gridCol w:w="3662"/>
      </w:tblGrid>
      <w:tr w:rsidR="003E2896" w:rsidRPr="003E2896" w14:paraId="26CD9920"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E0455A8" w14:textId="77777777" w:rsidR="00D27CAD" w:rsidRPr="003E2896" w:rsidRDefault="00D27CAD" w:rsidP="00775195">
            <w:pPr>
              <w:rPr>
                <w:rFonts w:ascii="Calibri" w:hAnsi="Calibri"/>
              </w:rPr>
            </w:pPr>
            <w:r w:rsidRPr="003E2896">
              <w:rPr>
                <w:rFonts w:ascii="Calibri" w:hAnsi="Calibri"/>
                <w:lang w:val="en"/>
              </w:rPr>
              <w:t>Technické údaje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56F8CE" w14:textId="77777777" w:rsidR="00D27CAD" w:rsidRPr="003E2896" w:rsidRDefault="00D27CAD" w:rsidP="00775195">
            <w:pPr>
              <w:jc w:val="right"/>
              <w:rPr>
                <w:rFonts w:ascii="Calibri" w:hAnsi="Calibri"/>
              </w:rPr>
            </w:pPr>
            <w:r w:rsidRPr="003E2896">
              <w:rPr>
                <w:rFonts w:ascii="Calibri" w:hAnsi="Calibri"/>
                <w:lang w:val="en"/>
              </w:rPr>
              <w:t>plánované</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E93CA89" w14:textId="77777777" w:rsidR="00D27CAD" w:rsidRPr="003E2896" w:rsidRDefault="00D27CAD" w:rsidP="00775195">
            <w:pPr>
              <w:jc w:val="center"/>
              <w:rPr>
                <w:rFonts w:ascii="Calibri" w:hAnsi="Calibri"/>
              </w:rPr>
            </w:pPr>
            <w:r w:rsidRPr="003E2896">
              <w:rPr>
                <w:rFonts w:ascii="Calibri" w:hAnsi="Calibri"/>
                <w:lang w:val="en"/>
              </w:rPr>
              <w:t>nabídnuté</w:t>
            </w:r>
          </w:p>
        </w:tc>
      </w:tr>
      <w:tr w:rsidR="003E2896" w:rsidRPr="003E2896" w14:paraId="4B47C2E9"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7832AC" w14:textId="77777777" w:rsidR="00D27CAD" w:rsidRPr="003E2896" w:rsidRDefault="00D27CAD" w:rsidP="00775195">
            <w:pPr>
              <w:rPr>
                <w:rFonts w:ascii="Calibri" w:hAnsi="Calibri"/>
              </w:rPr>
            </w:pPr>
            <w:r w:rsidRPr="003E2896">
              <w:rPr>
                <w:rFonts w:ascii="Calibri" w:hAnsi="Calibri" w:cstheme="minorHAnsi"/>
                <w:sz w:val="16"/>
                <w:szCs w:val="16"/>
              </w:rPr>
              <w:t>Celé zařízení s rukojetí atd. [Š x V x H]</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3CC659" w14:textId="77777777" w:rsidR="00D27CAD" w:rsidRPr="003E2896" w:rsidRDefault="00D27CAD" w:rsidP="00775195">
            <w:pPr>
              <w:jc w:val="right"/>
              <w:rPr>
                <w:rFonts w:ascii="Calibri" w:hAnsi="Calibri"/>
              </w:rPr>
            </w:pPr>
            <w:r w:rsidRPr="003E2896">
              <w:rPr>
                <w:rFonts w:ascii="Calibri" w:eastAsia="RATIONAL Sans TT" w:hAnsi="Calibri" w:cstheme="minorHAnsi"/>
                <w:sz w:val="16"/>
                <w:szCs w:val="16"/>
                <w:lang w:val="en"/>
              </w:rPr>
              <w:t>cca 1100 x 1900 x 1150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924AAE" w14:textId="77777777" w:rsidR="00D27CAD" w:rsidRPr="003E2896" w:rsidRDefault="00D27CAD" w:rsidP="00775195">
            <w:pPr>
              <w:jc w:val="center"/>
              <w:rPr>
                <w:rFonts w:ascii="Calibri" w:hAnsi="Calibri"/>
              </w:rPr>
            </w:pPr>
          </w:p>
        </w:tc>
      </w:tr>
      <w:tr w:rsidR="003E2896" w:rsidRPr="003E2896" w14:paraId="689A498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0D4C59"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Objem:</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36B4CB"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20 zásuvných roštů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C2AE02" w14:textId="77777777" w:rsidR="00D27CAD" w:rsidRPr="003E2896" w:rsidRDefault="00D27CAD" w:rsidP="00775195">
            <w:pPr>
              <w:jc w:val="center"/>
              <w:rPr>
                <w:rFonts w:ascii="Calibri" w:hAnsi="Calibri"/>
              </w:rPr>
            </w:pPr>
          </w:p>
        </w:tc>
      </w:tr>
      <w:tr w:rsidR="003E2896" w:rsidRPr="003E2896" w14:paraId="00A29F5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03D933"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Teplotní rozsah</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B0377E"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+30 °–300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4DBEEE" w14:textId="77777777" w:rsidR="00D27CAD" w:rsidRPr="003E2896" w:rsidRDefault="00D27CAD" w:rsidP="00775195">
            <w:pPr>
              <w:jc w:val="center"/>
              <w:rPr>
                <w:rFonts w:ascii="Calibri" w:hAnsi="Calibri"/>
              </w:rPr>
            </w:pPr>
          </w:p>
        </w:tc>
      </w:tr>
      <w:tr w:rsidR="003E2896" w:rsidRPr="003E2896" w14:paraId="7B134554"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C8394D"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Tepelný výkon odsavače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4B379D"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asi 66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A12BA0" w14:textId="77777777" w:rsidR="00D27CAD" w:rsidRPr="003E2896" w:rsidRDefault="00D27CAD" w:rsidP="00775195">
            <w:pPr>
              <w:jc w:val="center"/>
              <w:rPr>
                <w:rFonts w:ascii="Calibri" w:hAnsi="Calibri"/>
              </w:rPr>
            </w:pPr>
          </w:p>
        </w:tc>
      </w:tr>
      <w:tr w:rsidR="003E2896" w:rsidRPr="003E2896" w14:paraId="1A7C9D86"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57AE2A"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Generátor páry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C14479"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asi 54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6C86CF" w14:textId="77777777" w:rsidR="00D27CAD" w:rsidRPr="003E2896" w:rsidRDefault="00D27CAD" w:rsidP="00775195">
            <w:pPr>
              <w:jc w:val="center"/>
              <w:rPr>
                <w:rFonts w:ascii="Calibri" w:hAnsi="Calibri"/>
              </w:rPr>
            </w:pPr>
          </w:p>
        </w:tc>
      </w:tr>
      <w:tr w:rsidR="003E2896" w:rsidRPr="003E2896" w14:paraId="2887DF3F"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B3EDEE"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Příkon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6BB8B8B"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asi 68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E5234C" w14:textId="77777777" w:rsidR="00D27CAD" w:rsidRPr="003E2896" w:rsidRDefault="00D27CAD" w:rsidP="00775195">
            <w:pPr>
              <w:jc w:val="center"/>
              <w:rPr>
                <w:rFonts w:ascii="Calibri" w:hAnsi="Calibri"/>
              </w:rPr>
            </w:pPr>
          </w:p>
        </w:tc>
      </w:tr>
      <w:tr w:rsidR="003E2896" w:rsidRPr="003E2896" w14:paraId="26C4CFE7"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8C360B" w14:textId="77777777" w:rsidR="00D27CAD" w:rsidRPr="003E2896" w:rsidRDefault="00D27CAD" w:rsidP="00775195">
            <w:pPr>
              <w:rPr>
                <w:rFonts w:ascii="Calibri" w:hAnsi="Calibri"/>
              </w:rPr>
            </w:pPr>
            <w:r w:rsidRPr="003E2896">
              <w:rPr>
                <w:rFonts w:ascii="Calibri" w:hAnsi="Calibri" w:cstheme="minorHAnsi"/>
                <w:sz w:val="16"/>
                <w:szCs w:val="16"/>
              </w:rPr>
              <w:t>Jmenovité napětí (popř. zadání situace instalace)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02531C"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3 NAC 400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3B309E" w14:textId="77777777" w:rsidR="00D27CAD" w:rsidRPr="003E2896" w:rsidRDefault="00D27CAD" w:rsidP="00775195">
            <w:pPr>
              <w:jc w:val="center"/>
              <w:rPr>
                <w:rFonts w:ascii="Calibri" w:hAnsi="Calibri"/>
              </w:rPr>
            </w:pPr>
          </w:p>
        </w:tc>
      </w:tr>
      <w:tr w:rsidR="003E2896" w:rsidRPr="003E2896" w14:paraId="2CE205C7"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6894BA"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Připojení přívodu vody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1E8C2C" w14:textId="77777777" w:rsidR="00D27CAD" w:rsidRPr="003E2896" w:rsidRDefault="00D27CAD" w:rsidP="00775195">
            <w:pPr>
              <w:jc w:val="right"/>
              <w:rPr>
                <w:rFonts w:ascii="Calibri" w:hAnsi="Calibri"/>
              </w:rPr>
            </w:pPr>
            <w:proofErr w:type="gramStart"/>
            <w:r w:rsidRPr="003E2896">
              <w:rPr>
                <w:rFonts w:ascii="Calibri" w:eastAsia="Times New Roman" w:hAnsi="Calibri" w:cstheme="minorHAnsi"/>
                <w:sz w:val="16"/>
                <w:szCs w:val="16"/>
                <w:lang w:val="en"/>
              </w:rPr>
              <w:t>¾“</w:t>
            </w:r>
            <w:proofErr w:type="gramEnd"/>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F43D57" w14:textId="77777777" w:rsidR="00D27CAD" w:rsidRPr="003E2896" w:rsidRDefault="00D27CAD" w:rsidP="00775195">
            <w:pPr>
              <w:jc w:val="center"/>
              <w:rPr>
                <w:rFonts w:ascii="Calibri" w:hAnsi="Calibri"/>
              </w:rPr>
            </w:pPr>
          </w:p>
        </w:tc>
      </w:tr>
      <w:tr w:rsidR="003E2896" w:rsidRPr="003E2896" w14:paraId="613775E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046E98" w14:textId="77777777" w:rsidR="00D27CAD" w:rsidRPr="003E2896" w:rsidRDefault="00D27CAD" w:rsidP="00775195">
            <w:pPr>
              <w:rPr>
                <w:rFonts w:ascii="Calibri" w:hAnsi="Calibri"/>
              </w:rPr>
            </w:pPr>
            <w:r w:rsidRPr="003E2896">
              <w:rPr>
                <w:rFonts w:ascii="Calibri" w:eastAsia="Times New Roman" w:hAnsi="Calibri" w:cstheme="minorHAnsi"/>
                <w:sz w:val="16"/>
                <w:szCs w:val="16"/>
                <w:lang w:val="en"/>
              </w:rPr>
              <w:t>Odvod vody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313AC1D" w14:textId="77777777" w:rsidR="00D27CAD" w:rsidRPr="003E2896" w:rsidRDefault="00D27CAD" w:rsidP="00775195">
            <w:pPr>
              <w:jc w:val="right"/>
              <w:rPr>
                <w:rFonts w:ascii="Calibri" w:hAnsi="Calibri"/>
              </w:rPr>
            </w:pPr>
            <w:r w:rsidRPr="003E2896">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BEA7C8" w14:textId="77777777" w:rsidR="00D27CAD" w:rsidRPr="003E2896" w:rsidRDefault="00D27CAD" w:rsidP="00775195">
            <w:pPr>
              <w:jc w:val="center"/>
              <w:rPr>
                <w:rFonts w:ascii="Calibri" w:hAnsi="Calibri"/>
              </w:rPr>
            </w:pPr>
          </w:p>
        </w:tc>
      </w:tr>
      <w:tr w:rsidR="000124BE" w:rsidRPr="003E2896" w14:paraId="3ADC84DC" w14:textId="77777777" w:rsidTr="000124BE">
        <w:trPr>
          <w:trHeight w:val="492"/>
        </w:trPr>
        <w:tc>
          <w:tcPr>
            <w:tcW w:w="2869" w:type="dxa"/>
          </w:tcPr>
          <w:p w14:paraId="5F09C4CB" w14:textId="77777777" w:rsidR="000124BE" w:rsidRPr="003E2896" w:rsidRDefault="000124BE" w:rsidP="00C26B52">
            <w:pPr>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Product Carbon Footprint (PCF)</w:t>
            </w:r>
            <w:r w:rsidRPr="003E2896">
              <w:rPr>
                <w:rFonts w:ascii="Calibri" w:eastAsia="Times New Roman" w:hAnsi="Calibri" w:cstheme="minorHAnsi"/>
                <w:sz w:val="16"/>
                <w:szCs w:val="16"/>
                <w:lang w:val="en-US" w:eastAsia="de-DE"/>
              </w:rPr>
              <w:br/>
              <w:t>- cradle-to-gate</w:t>
            </w:r>
            <w:r w:rsidRPr="003E2896">
              <w:rPr>
                <w:rFonts w:ascii="Calibri" w:eastAsia="Times New Roman" w:hAnsi="Calibri" w:cstheme="minorHAnsi"/>
                <w:sz w:val="16"/>
                <w:szCs w:val="16"/>
                <w:lang w:val="en-US" w:eastAsia="de-DE"/>
              </w:rPr>
              <w:br/>
              <w:t>- cradle-to-grave</w:t>
            </w:r>
            <w:r w:rsidRPr="003E2896">
              <w:rPr>
                <w:rFonts w:ascii="Calibri" w:eastAsia="Times New Roman" w:hAnsi="Calibri" w:cstheme="minorHAnsi"/>
                <w:sz w:val="16"/>
                <w:szCs w:val="16"/>
                <w:lang w:val="en-US" w:eastAsia="de-DE"/>
              </w:rPr>
              <w:br/>
              <w:t>- cradle-to-grave (obnovitelné energie</w:t>
            </w:r>
            <w:r w:rsidRPr="003E2896">
              <w:rPr>
                <w:rFonts w:ascii="Calibri" w:eastAsia="Times New Roman" w:hAnsi="Calibri" w:cs="Calibri"/>
                <w:sz w:val="16"/>
                <w:szCs w:val="16"/>
                <w:lang w:val="en-US" w:eastAsia="de-DE"/>
              </w:rPr>
              <w:t>)</w:t>
            </w:r>
          </w:p>
        </w:tc>
        <w:tc>
          <w:tcPr>
            <w:tcW w:w="2088" w:type="dxa"/>
          </w:tcPr>
          <w:p w14:paraId="14CF8653" w14:textId="77777777" w:rsidR="000124BE" w:rsidRPr="003E2896" w:rsidRDefault="000124BE" w:rsidP="00C26B52">
            <w:pPr>
              <w:jc w:val="right"/>
              <w:rPr>
                <w:rFonts w:ascii="Calibri" w:eastAsia="Times New Roman" w:hAnsi="Calibri" w:cstheme="minorHAnsi"/>
                <w:sz w:val="16"/>
                <w:szCs w:val="16"/>
                <w:lang w:val="en-US" w:eastAsia="de-DE"/>
              </w:rPr>
            </w:pPr>
          </w:p>
          <w:p w14:paraId="7860EB2D" w14:textId="229A4BE5" w:rsidR="000124BE" w:rsidRPr="003E2896" w:rsidRDefault="000124BE" w:rsidP="00C26B52">
            <w:pPr>
              <w:jc w:val="right"/>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cca. 3.100 kg CO</w:t>
            </w:r>
            <w:r w:rsidRPr="003E2896">
              <w:rPr>
                <w:rFonts w:ascii="Calibri" w:eastAsia="Times New Roman" w:hAnsi="Calibri" w:cstheme="minorHAnsi"/>
                <w:sz w:val="16"/>
                <w:szCs w:val="16"/>
                <w:vertAlign w:val="subscript"/>
                <w:lang w:val="en-US" w:eastAsia="de-DE"/>
              </w:rPr>
              <w:t>2</w:t>
            </w:r>
            <w:r w:rsidRPr="003E2896">
              <w:rPr>
                <w:rFonts w:ascii="Calibri" w:eastAsia="Times New Roman" w:hAnsi="Calibri" w:cstheme="minorHAnsi"/>
                <w:sz w:val="16"/>
                <w:szCs w:val="16"/>
                <w:lang w:val="en-US" w:eastAsia="de-DE"/>
              </w:rPr>
              <w:t>e</w:t>
            </w:r>
          </w:p>
          <w:p w14:paraId="392B1310" w14:textId="5F3BCCAF" w:rsidR="000124BE" w:rsidRPr="003E2896" w:rsidRDefault="000124BE" w:rsidP="00C26B52">
            <w:pPr>
              <w:jc w:val="right"/>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cca. 97.500 kg CO</w:t>
            </w:r>
            <w:r w:rsidRPr="003E2896">
              <w:rPr>
                <w:rFonts w:ascii="Calibri" w:eastAsia="Times New Roman" w:hAnsi="Calibri" w:cstheme="minorHAnsi"/>
                <w:sz w:val="16"/>
                <w:szCs w:val="16"/>
                <w:vertAlign w:val="subscript"/>
                <w:lang w:val="en-US" w:eastAsia="de-DE"/>
              </w:rPr>
              <w:t>2</w:t>
            </w:r>
            <w:r w:rsidRPr="003E2896">
              <w:rPr>
                <w:rFonts w:ascii="Calibri" w:eastAsia="Times New Roman" w:hAnsi="Calibri" w:cstheme="minorHAnsi"/>
                <w:sz w:val="16"/>
                <w:szCs w:val="16"/>
                <w:lang w:val="en-US" w:eastAsia="de-DE"/>
              </w:rPr>
              <w:t>e</w:t>
            </w:r>
          </w:p>
          <w:p w14:paraId="44870E13" w14:textId="6D8EABA0" w:rsidR="000124BE" w:rsidRPr="003E2896" w:rsidRDefault="000124BE" w:rsidP="00C26B52">
            <w:pPr>
              <w:jc w:val="right"/>
              <w:rPr>
                <w:rFonts w:ascii="Calibri" w:eastAsia="Times New Roman" w:hAnsi="Calibri" w:cstheme="minorHAnsi"/>
                <w:sz w:val="16"/>
                <w:szCs w:val="16"/>
                <w:lang w:val="en-US" w:eastAsia="de-DE"/>
              </w:rPr>
            </w:pPr>
            <w:r w:rsidRPr="003E2896">
              <w:rPr>
                <w:rFonts w:ascii="Calibri" w:eastAsia="Times New Roman" w:hAnsi="Calibri" w:cstheme="minorHAnsi"/>
                <w:sz w:val="16"/>
                <w:szCs w:val="16"/>
                <w:lang w:val="en-US" w:eastAsia="de-DE"/>
              </w:rPr>
              <w:t xml:space="preserve"> cca. 12.600 kg CO</w:t>
            </w:r>
            <w:r w:rsidRPr="003E2896">
              <w:rPr>
                <w:rFonts w:ascii="Calibri" w:eastAsia="Times New Roman" w:hAnsi="Calibri" w:cstheme="minorHAnsi"/>
                <w:sz w:val="16"/>
                <w:szCs w:val="16"/>
                <w:vertAlign w:val="subscript"/>
                <w:lang w:val="en-US" w:eastAsia="de-DE"/>
              </w:rPr>
              <w:t>2</w:t>
            </w:r>
            <w:r w:rsidRPr="003E2896">
              <w:rPr>
                <w:rFonts w:ascii="Calibri" w:eastAsia="Times New Roman" w:hAnsi="Calibri" w:cstheme="minorHAnsi"/>
                <w:sz w:val="16"/>
                <w:szCs w:val="16"/>
                <w:lang w:val="en-US" w:eastAsia="de-DE"/>
              </w:rPr>
              <w:t>e</w:t>
            </w:r>
          </w:p>
        </w:tc>
        <w:tc>
          <w:tcPr>
            <w:tcW w:w="3662" w:type="dxa"/>
          </w:tcPr>
          <w:p w14:paraId="0C33D0C3" w14:textId="77777777" w:rsidR="000124BE" w:rsidRPr="003E2896" w:rsidRDefault="000124BE" w:rsidP="00C26B52">
            <w:pPr>
              <w:jc w:val="center"/>
              <w:rPr>
                <w:rFonts w:ascii="Calibri" w:hAnsi="Calibri"/>
                <w:lang w:val="en-US"/>
              </w:rPr>
            </w:pPr>
          </w:p>
        </w:tc>
      </w:tr>
    </w:tbl>
    <w:p w14:paraId="27B3EFDF" w14:textId="77777777" w:rsidR="00D27CAD" w:rsidRPr="003E2896" w:rsidRDefault="00D27CAD" w:rsidP="00E71A74">
      <w:pPr>
        <w:rPr>
          <w:rFonts w:ascii="Calibri" w:hAnsi="Calibri"/>
          <w:noProof/>
        </w:rPr>
      </w:pPr>
    </w:p>
    <w:sectPr w:rsidR="00D27CAD" w:rsidRPr="003E2896" w:rsidSect="00F9162C">
      <w:headerReference w:type="even" r:id="rId7"/>
      <w:headerReference w:type="default" r:id="rId8"/>
      <w:footerReference w:type="even" r:id="rId9"/>
      <w:footerReference w:type="default" r:id="rId10"/>
      <w:headerReference w:type="first" r:id="rId11"/>
      <w:footerReference w:type="first" r:id="rId12"/>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87097" w14:textId="77777777" w:rsidR="00C93178" w:rsidRDefault="00C93178" w:rsidP="00D27CAD">
      <w:pPr>
        <w:spacing w:after="0" w:line="240" w:lineRule="auto"/>
      </w:pPr>
      <w:r>
        <w:separator/>
      </w:r>
    </w:p>
  </w:endnote>
  <w:endnote w:type="continuationSeparator" w:id="0">
    <w:p w14:paraId="3DB757D2" w14:textId="77777777" w:rsidR="00C93178" w:rsidRDefault="00C93178" w:rsidP="00D2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B3E09" w14:textId="77777777" w:rsidR="007D70AE" w:rsidRDefault="007D70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37D3F" w14:textId="77777777" w:rsidR="007D70AE" w:rsidRPr="00C73F1A" w:rsidRDefault="007D70AE">
    <w:pPr>
      <w:pStyle w:val="Fuzeile"/>
      <w:rPr>
        <w:lang w:val="en-US"/>
      </w:rPr>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41321EE3" wp14:editId="3AD7C9B3">
              <wp:simplePos x="0" y="0"/>
              <wp:positionH relativeFrom="page">
                <wp:posOffset>7053943</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61ACB3"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941DC4">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41321EE3" id="_x0000_t202" coordsize="21600,21600" o:spt="202" path="m,l,21600r21600,l21600,xe">
              <v:stroke joinstyle="miter"/>
              <v:path gradientshapeok="t" o:connecttype="rect"/>
            </v:shapetype>
            <v:shape id="Textfeld 49" o:spid="_x0000_s1026" type="#_x0000_t202" style="position:absolute;margin-left:555.4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" fillcolor="white [3201]" stroked="f" strokeweight=".5pt">
              <v:textbox inset="0,,0">
                <w:txbxContent>
                  <w:p w14:paraId="0361ACB3"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941DC4">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Pr>
        <w:lang w:val="en"/>
      </w:rPr>
      <w:t>Specifikace výběrového řízení iCombi Classic E</w:t>
    </w:r>
    <w:r>
      <w:rPr>
        <w:lang w:val="en"/>
      </w:rPr>
      <w:tab/>
    </w:r>
    <w:r>
      <w:rPr>
        <w:lang w:val="en"/>
      </w:rPr>
      <w:tab/>
    </w:r>
  </w:p>
  <w:p w14:paraId="7D287F92" w14:textId="77777777" w:rsidR="007D70AE" w:rsidRPr="00C73F1A" w:rsidRDefault="007D70AE">
    <w:pPr>
      <w:pStyle w:val="Fuzeile"/>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22A82" w14:textId="77777777" w:rsidR="007D70AE" w:rsidRDefault="007D70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F429A" w14:textId="77777777" w:rsidR="00C93178" w:rsidRDefault="00C93178" w:rsidP="00D27CAD">
      <w:pPr>
        <w:spacing w:after="0" w:line="240" w:lineRule="auto"/>
      </w:pPr>
      <w:r>
        <w:separator/>
      </w:r>
    </w:p>
  </w:footnote>
  <w:footnote w:type="continuationSeparator" w:id="0">
    <w:p w14:paraId="18DE0208" w14:textId="77777777" w:rsidR="00C93178" w:rsidRDefault="00C93178" w:rsidP="00D27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8F271" w14:textId="77777777" w:rsidR="007D70AE" w:rsidRDefault="007D70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36543" w14:textId="77777777" w:rsidR="007D70AE" w:rsidRDefault="007D70A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0182A" w14:textId="77777777" w:rsidR="007D70AE" w:rsidRDefault="007D70A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678"/>
    <w:rsid w:val="000124BE"/>
    <w:rsid w:val="000B186B"/>
    <w:rsid w:val="000E71A4"/>
    <w:rsid w:val="002451E7"/>
    <w:rsid w:val="002A3B1E"/>
    <w:rsid w:val="00310A35"/>
    <w:rsid w:val="00376081"/>
    <w:rsid w:val="003E2896"/>
    <w:rsid w:val="00422B7A"/>
    <w:rsid w:val="00532CFF"/>
    <w:rsid w:val="00557FFC"/>
    <w:rsid w:val="006B5A75"/>
    <w:rsid w:val="007D70AE"/>
    <w:rsid w:val="00820887"/>
    <w:rsid w:val="00825D5F"/>
    <w:rsid w:val="00832F0C"/>
    <w:rsid w:val="00862DC7"/>
    <w:rsid w:val="008D6245"/>
    <w:rsid w:val="008E4D5B"/>
    <w:rsid w:val="00941DC4"/>
    <w:rsid w:val="00AA1F45"/>
    <w:rsid w:val="00B62D68"/>
    <w:rsid w:val="00B7205D"/>
    <w:rsid w:val="00BC4546"/>
    <w:rsid w:val="00C13F40"/>
    <w:rsid w:val="00C73F1A"/>
    <w:rsid w:val="00C93178"/>
    <w:rsid w:val="00CB23D8"/>
    <w:rsid w:val="00D27CAD"/>
    <w:rsid w:val="00E24678"/>
    <w:rsid w:val="00E71A74"/>
    <w:rsid w:val="00E86FB1"/>
    <w:rsid w:val="00F22A73"/>
    <w:rsid w:val="00F916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0CCA8D"/>
  <w15:chartTrackingRefBased/>
  <w15:docId w15:val="{36D18462-89E5-4076-942F-E881DDEC1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27CAD"/>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7CAD"/>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D27C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D27CAD"/>
    <w:rPr>
      <w:sz w:val="16"/>
      <w:szCs w:val="16"/>
    </w:rPr>
  </w:style>
  <w:style w:type="paragraph" w:styleId="Kopfzeile">
    <w:name w:val="header"/>
    <w:basedOn w:val="Standard"/>
    <w:link w:val="KopfzeileZchn"/>
    <w:uiPriority w:val="99"/>
    <w:unhideWhenUsed/>
    <w:rsid w:val="007D70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70AE"/>
  </w:style>
  <w:style w:type="paragraph" w:styleId="Fuzeile">
    <w:name w:val="footer"/>
    <w:basedOn w:val="Standard"/>
    <w:link w:val="FuzeileZchn"/>
    <w:uiPriority w:val="99"/>
    <w:unhideWhenUsed/>
    <w:rsid w:val="007D70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70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CDB0D-8DC3-45AC-882E-48E67C564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4278</Words>
  <Characters>26955</Characters>
  <Application>Microsoft Office Word</Application>
  <DocSecurity>0</DocSecurity>
  <Lines>224</Lines>
  <Paragraphs>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RATIONAL AG</Company>
  <LinksUpToDate>false</LinksUpToDate>
  <CharactersWithSpaces>31171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8</cp:revision>
  <dcterms:created xsi:type="dcterms:W3CDTF">2020-04-08T05:50:00Z</dcterms:created>
  <dcterms:modified xsi:type="dcterms:W3CDTF">2025-10-10T06:40:00Z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2025-09-10T15:24:48Z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18c54d61-cfa6-424f-b593-1c96f0b4b0ef</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