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3550" w14:textId="77777777" w:rsidR="00D27CAD" w:rsidRPr="000B039C" w:rsidRDefault="00E86FB1" w:rsidP="00D27CAD">
      <w:pPr>
        <w:pStyle w:val="berschrift1"/>
        <w:rPr>
          <w:color w:val="auto"/>
          <w:lang w:val="en-US"/>
        </w:rPr>
      </w:pPr>
      <w:r w:rsidRPr="000B039C">
        <w:rPr>
          <w:color w:val="auto"/>
          <w:lang w:val="es-ES"/>
        </w:rPr>
        <w:t>Texto de especificaciones para iCombi Classic E:</w:t>
      </w:r>
    </w:p>
    <w:p w14:paraId="1A373A99" w14:textId="77777777" w:rsidR="00D27CAD" w:rsidRPr="000B039C" w:rsidRDefault="00D27CAD" w:rsidP="00D27CAD">
      <w:pPr>
        <w:rPr>
          <w:lang w:val="en-US"/>
        </w:rPr>
      </w:pPr>
    </w:p>
    <w:p w14:paraId="53CFAEB6" w14:textId="77777777" w:rsidR="00F9162C" w:rsidRPr="000B039C" w:rsidRDefault="00D27CAD" w:rsidP="00D27CAD">
      <w:pPr>
        <w:ind w:right="3261"/>
        <w:rPr>
          <w:rFonts w:ascii="Calibri" w:hAnsi="Calibri" w:cs="Calibri"/>
          <w:lang w:val="en-US"/>
        </w:rPr>
      </w:pPr>
      <w:r w:rsidRPr="000B039C">
        <w:rPr>
          <w:rFonts w:ascii="Calibri" w:hAnsi="Calibri" w:cs="Calibri"/>
          <w:b/>
          <w:bCs/>
          <w:lang w:val="pt-PT"/>
        </w:rPr>
        <w:t xml:space="preserve">Vaporizador </w:t>
      </w:r>
      <w:r w:rsidR="00411370" w:rsidRPr="000B039C">
        <w:rPr>
          <w:rFonts w:ascii="Calibri" w:hAnsi="Calibri" w:cs="Calibri"/>
          <w:b/>
          <w:bCs/>
          <w:lang w:val="pt-PT"/>
        </w:rPr>
        <w:t>combinado</w:t>
      </w:r>
      <w:r w:rsidRPr="000B039C">
        <w:rPr>
          <w:rFonts w:ascii="Calibri" w:hAnsi="Calibri" w:cs="Calibri"/>
          <w:b/>
          <w:bCs/>
          <w:lang w:val="pt-PT"/>
        </w:rPr>
        <w:t xml:space="preserve"> (6 x 1/1 GN</w:t>
      </w:r>
      <w:r w:rsidRPr="000B039C">
        <w:rPr>
          <w:rFonts w:ascii="Calibri" w:hAnsi="Calibri" w:cs="Calibri"/>
          <w:lang w:val="pt-PT"/>
        </w:rPr>
        <w:t>)</w:t>
      </w:r>
      <w:r w:rsidRPr="000B039C">
        <w:rPr>
          <w:rFonts w:ascii="Calibri" w:hAnsi="Calibri" w:cs="Calibri"/>
          <w:lang w:val="pt-PT"/>
        </w:rPr>
        <w:br/>
        <w:t xml:space="preserve">Modelo: RATIONAL iCombi Classic 6-1/1 </w:t>
      </w:r>
    </w:p>
    <w:p w14:paraId="7650B24F" w14:textId="77777777" w:rsidR="003E1D81" w:rsidRPr="000B039C" w:rsidRDefault="00411370" w:rsidP="003E1D81">
      <w:pPr>
        <w:ind w:right="3260"/>
        <w:rPr>
          <w:rFonts w:ascii="Calibri" w:hAnsi="Calibri" w:cs="Calibri"/>
          <w:lang w:val="pt-BR"/>
        </w:rPr>
      </w:pPr>
      <w:r w:rsidRPr="000B039C">
        <w:rPr>
          <w:rFonts w:ascii="Calibri" w:hAnsi="Calibri" w:cs="Calibri"/>
          <w:lang w:val="es-ES"/>
        </w:rPr>
        <w:t>Vaporizador combinado</w:t>
      </w:r>
      <w:r w:rsidR="00D27CAD" w:rsidRPr="000B039C">
        <w:rPr>
          <w:rFonts w:ascii="Calibri" w:hAnsi="Calibri" w:cs="Calibri"/>
          <w:lang w:val="es-ES"/>
        </w:rPr>
        <w:t xml:space="preserve"> opcional</w:t>
      </w:r>
      <w:r w:rsidRPr="000B039C">
        <w:rPr>
          <w:rFonts w:ascii="Calibri" w:hAnsi="Calibri" w:cs="Calibri"/>
          <w:lang w:val="es-ES"/>
        </w:rPr>
        <w:t>mente interconectable conforme a</w:t>
      </w:r>
      <w:r w:rsidR="00D27CAD" w:rsidRPr="000B039C">
        <w:rPr>
          <w:rFonts w:ascii="Calibri" w:hAnsi="Calibri" w:cs="Calibri"/>
          <w:lang w:val="es-ES"/>
        </w:rPr>
        <w:t xml:space="preserve"> la norma DIN 18866 para la cocción automátic</w:t>
      </w:r>
      <w:r w:rsidRPr="000B039C">
        <w:rPr>
          <w:rFonts w:ascii="Calibri" w:hAnsi="Calibri" w:cs="Calibri"/>
          <w:lang w:val="es-ES"/>
        </w:rPr>
        <w:t>a. Equipo de sobremesa con calentamiento mediante electricidad y</w:t>
      </w:r>
      <w:r w:rsidR="00D27CAD" w:rsidRPr="000B039C">
        <w:rPr>
          <w:rFonts w:ascii="Calibri" w:hAnsi="Calibri" w:cs="Calibri"/>
          <w:lang w:val="es-ES"/>
        </w:rPr>
        <w:t xml:space="preserve"> montaje higiénico posterior,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Pr="000B039C">
        <w:rPr>
          <w:rFonts w:ascii="Calibri" w:hAnsi="Calibri" w:cs="Calibri"/>
          <w:lang w:val="es-ES"/>
        </w:rPr>
        <w:t>de</w:t>
      </w:r>
      <w:r w:rsidR="00D27CAD" w:rsidRPr="000B039C">
        <w:rPr>
          <w:rFonts w:ascii="Calibri" w:hAnsi="Calibri" w:cs="Calibri"/>
          <w:lang w:val="es-ES"/>
        </w:rPr>
        <w:t xml:space="preserve"> temperatura electrónico para </w:t>
      </w:r>
      <w:r w:rsidRPr="000B039C">
        <w:rPr>
          <w:rFonts w:ascii="Calibri" w:hAnsi="Calibri" w:cs="Calibri"/>
          <w:lang w:val="es-ES"/>
        </w:rPr>
        <w:t>el calentamiento</w:t>
      </w:r>
      <w:r w:rsidR="00D27CAD" w:rsidRPr="000B039C">
        <w:rPr>
          <w:rFonts w:ascii="Calibri" w:hAnsi="Calibri" w:cs="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D27CAD" w:rsidRPr="000B039C">
        <w:rPr>
          <w:rFonts w:ascii="Calibri" w:hAnsi="Calibri" w:cs="Calibri"/>
          <w:noProof/>
          <w:lang w:val="es-ES"/>
        </w:rPr>
        <w:t>Flu</w:t>
      </w:r>
      <w:r w:rsidRPr="000B039C">
        <w:rPr>
          <w:rFonts w:ascii="Calibri" w:hAnsi="Calibri" w:cs="Calibri"/>
          <w:noProof/>
          <w:lang w:val="es-ES"/>
        </w:rPr>
        <w:t>jo dinámico</w:t>
      </w:r>
      <w:r w:rsidR="00D27CAD" w:rsidRPr="000B039C">
        <w:rPr>
          <w:rFonts w:ascii="Calibri" w:hAnsi="Calibri" w:cs="Calibri"/>
          <w:noProof/>
          <w:lang w:val="es-ES"/>
        </w:rPr>
        <w:t xml:space="preserve"> del aire en la cámara de cocción mediante una turbina reversible con 5 velocidades, con control en función de la situación y programable manualmente. </w:t>
      </w:r>
      <w:r w:rsidR="00D27CAD" w:rsidRPr="000B039C">
        <w:rPr>
          <w:rFonts w:ascii="Calibri" w:hAnsi="Calibri" w:cs="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de </w:t>
      </w:r>
      <w:r w:rsidRPr="000B039C">
        <w:rPr>
          <w:rFonts w:ascii="Calibri" w:hAnsi="Calibri" w:cs="Calibri"/>
          <w:lang w:val="es-ES"/>
        </w:rPr>
        <w:t>una maneta practicable</w:t>
      </w:r>
      <w:r w:rsidR="00D27CAD" w:rsidRPr="000B039C">
        <w:rPr>
          <w:rFonts w:ascii="Calibri" w:hAnsi="Calibri" w:cs="Calibri"/>
          <w:lang w:val="es-ES"/>
        </w:rPr>
        <w:t xml:space="preserve"> con una mano, con función de tope. Además, está equipado con un monitor a color TFT de 4,3 pulgadas</w:t>
      </w:r>
      <w:r w:rsidR="00D27CAD" w:rsidRPr="000B039C">
        <w:rPr>
          <w:rStyle w:val="Kommentarzeichen"/>
          <w:rFonts w:ascii="Calibri" w:hAnsi="Calibri" w:cs="Calibri"/>
          <w:lang w:val="es-ES"/>
        </w:rPr>
        <w:t xml:space="preserve"> </w:t>
      </w:r>
      <w:r w:rsidR="00D27CAD" w:rsidRPr="000B039C">
        <w:rPr>
          <w:rFonts w:ascii="Calibri" w:hAnsi="Calibri" w:cs="Calibri"/>
          <w:lang w:val="es-ES"/>
        </w:rPr>
        <w:t xml:space="preserve"> y un reloj en tiempo real. La cámara de cocción dispone de iluminación LED de larga duración y ahorro energético. Posibilidad de carga de la cámara interior mediante bastidor colgante fijo (distancia mín. entre</w:t>
      </w:r>
      <w:r w:rsidRPr="000B039C">
        <w:rPr>
          <w:rFonts w:ascii="Calibri" w:hAnsi="Calibri" w:cs="Calibri"/>
          <w:lang w:val="es-ES"/>
        </w:rPr>
        <w:t xml:space="preserve"> guías 68 mm) o mediante rack m</w:t>
      </w:r>
      <w:r w:rsidR="00D27CAD" w:rsidRPr="000B039C">
        <w:rPr>
          <w:rFonts w:ascii="Calibri" w:hAnsi="Calibri" w:cs="Calibri"/>
          <w:lang w:val="es-ES"/>
        </w:rPr>
        <w:t xml:space="preserve">óvil (mín. 64 mm) para la introducción de 6 parrillas o bandejas (1/1 GN) en el rack longitudinal para accesorios GN. Sifón integrado para la conexión de desagüe a la red fija o con salida libre. Posibilidad de conexión a un sistema de optimización de energía conforme con la norma DIN 18875. Para que la instalación sea correcta en posición estándar, la bandeja superior no puede sobrepasar la altura de 1,60 m. Adaptación automática al lugar de instalación (altitud/punto de ebullición) mediante calibración del equipo. Manejo sencillo con iconos. 2 años de garantía, incluidas piezas, horas de trabajo y desplazamiento. Se exigen las siguientes declaraciones, certificaciones y símbolos de homologación u otros </w:t>
      </w:r>
      <w:r w:rsidR="00D27CAD" w:rsidRPr="000B039C">
        <w:rPr>
          <w:rFonts w:ascii="Calibri" w:hAnsi="Calibri" w:cs="Calibri"/>
          <w:lang w:val="es-ES"/>
        </w:rPr>
        <w:lastRenderedPageBreak/>
        <w:t xml:space="preserve">comparables: IP X5, Intertek, SVGW/SSIGE, CE, VDE, GS, EMC, WRAS, Watermark, NSF, FDA, DEKRA, HKICert, EnergyStar, DVL/Germanischer Lloyd, PCTAE44.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en forma de porcentaje completamente automático con exactitud porcentual en decenas, regulación y visualización del grado de humedad en la cámara de cocción. La comida preparada puede calentarse con la regulación del clima de la cámara de cocción y terminar de hacerse incluso si ya está emplatada. </w:t>
      </w:r>
      <w:r w:rsidR="00D27CAD" w:rsidRPr="000B039C">
        <w:rPr>
          <w:rFonts w:ascii="Calibri" w:hAnsi="Calibri" w:cs="Calibri"/>
          <w:noProof/>
          <w:lang w:val="es-ES"/>
        </w:rPr>
        <w:t xml:space="preserve">Pueden programarse hasta 100 programas de cocción de hasta 12 pasos cada uno y designarse con diferentes idiomas (incluso con otros alfabetos). La </w:t>
      </w:r>
      <w:r w:rsidR="00F97493" w:rsidRPr="000B039C">
        <w:rPr>
          <w:rFonts w:ascii="Calibri" w:hAnsi="Calibri" w:cs="Calibri"/>
          <w:noProof/>
          <w:lang w:val="es-ES"/>
        </w:rPr>
        <w:t>producción</w:t>
      </w:r>
      <w:r w:rsidR="00D27CAD" w:rsidRPr="000B039C">
        <w:rPr>
          <w:rFonts w:ascii="Calibri" w:hAnsi="Calibri" w:cs="Calibri"/>
          <w:noProof/>
          <w:lang w:val="es-ES"/>
        </w:rPr>
        <w:t xml:space="preserve">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D27CAD" w:rsidRPr="000B039C">
        <w:rPr>
          <w:rFonts w:ascii="Calibri" w:hAnsi="Calibri" w:cs="Calibri"/>
          <w:lang w:val="es-ES"/>
        </w:rPr>
        <w:t xml:space="preserve"> </w:t>
      </w:r>
      <w:r w:rsidR="00D27CAD" w:rsidRPr="000B039C">
        <w:rPr>
          <w:rFonts w:ascii="Calibri" w:hAnsi="Calibri" w:cs="Calibri"/>
          <w:noProof/>
          <w:lang w:val="es-ES"/>
        </w:rPr>
        <w:t xml:space="preserve">Ducha de mano integrada con dispositivo </w:t>
      </w:r>
      <w:r w:rsidRPr="000B039C">
        <w:rPr>
          <w:rFonts w:ascii="Calibri" w:hAnsi="Calibri" w:cs="Calibri"/>
          <w:noProof/>
          <w:lang w:val="es-ES"/>
        </w:rPr>
        <w:t>de retracción</w:t>
      </w:r>
      <w:r w:rsidR="00D27CAD" w:rsidRPr="000B039C">
        <w:rPr>
          <w:rFonts w:ascii="Calibri" w:hAnsi="Calibri" w:cs="Calibri"/>
          <w:noProof/>
          <w:lang w:val="es-ES"/>
        </w:rPr>
        <w:t xml:space="preserve"> automático y función de alternancia entre pulverización y chorro único. 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w:t>
      </w:r>
      <w:r w:rsidR="00D27CAD" w:rsidRPr="000B039C">
        <w:rPr>
          <w:rFonts w:ascii="Calibri" w:hAnsi="Calibri" w:cs="Calibri"/>
          <w:noProof/>
          <w:lang w:val="es-ES"/>
        </w:rPr>
        <w:lastRenderedPageBreak/>
        <w:t xml:space="preserve">y de equipos. </w:t>
      </w:r>
      <w:r w:rsidR="003E1D81" w:rsidRPr="000B039C">
        <w:rPr>
          <w:rFonts w:ascii="Calibri" w:hAnsi="Calibri" w:cs="Calibri"/>
          <w:lang w:val="pt-BR"/>
        </w:rPr>
        <w:t>Para o sistema de cocção existem valores para a pegada de CO</w:t>
      </w:r>
      <w:r w:rsidR="003E1D81" w:rsidRPr="000B039C">
        <w:rPr>
          <w:rFonts w:ascii="Calibri" w:hAnsi="Calibri" w:cs="Calibri"/>
          <w:vertAlign w:val="subscript"/>
          <w:lang w:val="pt-BR"/>
        </w:rPr>
        <w:t>2</w:t>
      </w:r>
      <w:r w:rsidR="003E1D81" w:rsidRPr="000B039C">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616E5F9F" w14:textId="10D56734" w:rsidR="00D27CAD" w:rsidRPr="000B039C" w:rsidRDefault="00D27CAD" w:rsidP="00D27CAD">
      <w:pPr>
        <w:ind w:right="3261"/>
        <w:rPr>
          <w:rFonts w:ascii="Calibri" w:hAnsi="Calibri" w:cs="Calibri"/>
          <w:noProof/>
          <w:lang w:val="pt-BR"/>
        </w:rPr>
      </w:pPr>
    </w:p>
    <w:p w14:paraId="625738FE" w14:textId="77777777" w:rsidR="00F9162C" w:rsidRPr="000B039C" w:rsidRDefault="00F9162C" w:rsidP="00D27CAD">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0B039C" w:rsidRPr="000B039C" w14:paraId="34AF2BC1" w14:textId="77777777" w:rsidTr="00775195">
        <w:trPr>
          <w:trHeight w:val="444"/>
        </w:trPr>
        <w:tc>
          <w:tcPr>
            <w:tcW w:w="2869" w:type="dxa"/>
            <w:vAlign w:val="center"/>
          </w:tcPr>
          <w:p w14:paraId="47324722" w14:textId="77777777" w:rsidR="00D27CAD" w:rsidRPr="000B039C" w:rsidRDefault="00D27CAD" w:rsidP="00775195">
            <w:pPr>
              <w:rPr>
                <w:rFonts w:ascii="Calibri" w:hAnsi="Calibri"/>
              </w:rPr>
            </w:pPr>
            <w:r w:rsidRPr="000B039C">
              <w:rPr>
                <w:rFonts w:ascii="Calibri" w:hAnsi="Calibri"/>
                <w:lang w:val="en"/>
              </w:rPr>
              <w:t>Datos técnicos</w:t>
            </w:r>
          </w:p>
        </w:tc>
        <w:tc>
          <w:tcPr>
            <w:tcW w:w="1797" w:type="dxa"/>
            <w:vAlign w:val="center"/>
          </w:tcPr>
          <w:p w14:paraId="6EDFBB8A" w14:textId="77777777" w:rsidR="00D27CAD" w:rsidRPr="000B039C" w:rsidRDefault="00D27CAD" w:rsidP="00775195">
            <w:pPr>
              <w:jc w:val="right"/>
              <w:rPr>
                <w:rFonts w:ascii="Calibri" w:hAnsi="Calibri"/>
              </w:rPr>
            </w:pPr>
            <w:r w:rsidRPr="000B039C">
              <w:rPr>
                <w:rFonts w:ascii="Calibri" w:hAnsi="Calibri"/>
                <w:lang w:val="en"/>
              </w:rPr>
              <w:t>programado</w:t>
            </w:r>
          </w:p>
        </w:tc>
        <w:tc>
          <w:tcPr>
            <w:tcW w:w="3953" w:type="dxa"/>
            <w:vAlign w:val="center"/>
          </w:tcPr>
          <w:p w14:paraId="182A9552" w14:textId="77777777" w:rsidR="00D27CAD" w:rsidRPr="000B039C" w:rsidRDefault="00D27CAD" w:rsidP="00775195">
            <w:pPr>
              <w:jc w:val="center"/>
              <w:rPr>
                <w:rFonts w:ascii="Calibri" w:hAnsi="Calibri"/>
              </w:rPr>
            </w:pPr>
            <w:r w:rsidRPr="000B039C">
              <w:rPr>
                <w:rFonts w:ascii="Calibri" w:hAnsi="Calibri"/>
                <w:lang w:val="en"/>
              </w:rPr>
              <w:t>ofrecido</w:t>
            </w:r>
          </w:p>
        </w:tc>
      </w:tr>
      <w:tr w:rsidR="000B039C" w:rsidRPr="000B039C" w14:paraId="0C10CEA3" w14:textId="77777777" w:rsidTr="00775195">
        <w:trPr>
          <w:trHeight w:val="299"/>
        </w:trPr>
        <w:tc>
          <w:tcPr>
            <w:tcW w:w="2869" w:type="dxa"/>
          </w:tcPr>
          <w:p w14:paraId="3F2E5119" w14:textId="77777777" w:rsidR="00D27CAD" w:rsidRPr="000B039C" w:rsidRDefault="00D27CAD" w:rsidP="00775195">
            <w:pPr>
              <w:rPr>
                <w:rFonts w:ascii="Calibri" w:hAnsi="Calibri"/>
              </w:rPr>
            </w:pPr>
            <w:r w:rsidRPr="000B039C">
              <w:rPr>
                <w:rFonts w:ascii="Calibri" w:hAnsi="Calibri" w:cstheme="minorHAnsi"/>
                <w:sz w:val="16"/>
                <w:szCs w:val="16"/>
                <w:lang w:val="es-ES"/>
              </w:rPr>
              <w:t xml:space="preserve">Equipo completo con mango etc. </w:t>
            </w:r>
            <w:r w:rsidRPr="000B039C">
              <w:rPr>
                <w:rFonts w:ascii="Calibri" w:hAnsi="Calibri" w:cstheme="minorHAnsi"/>
                <w:sz w:val="16"/>
                <w:szCs w:val="16"/>
                <w:lang w:val="en"/>
              </w:rPr>
              <w:t>[AnxAlxPr]</w:t>
            </w:r>
          </w:p>
        </w:tc>
        <w:tc>
          <w:tcPr>
            <w:tcW w:w="1797" w:type="dxa"/>
          </w:tcPr>
          <w:p w14:paraId="6EE9F895" w14:textId="77777777" w:rsidR="00D27CAD" w:rsidRPr="000B039C" w:rsidRDefault="00D27CAD" w:rsidP="00775195">
            <w:pPr>
              <w:jc w:val="right"/>
              <w:rPr>
                <w:rFonts w:ascii="Calibri" w:hAnsi="Calibri"/>
              </w:rPr>
            </w:pPr>
            <w:r w:rsidRPr="000B039C">
              <w:rPr>
                <w:rFonts w:ascii="Calibri" w:eastAsia="RATIONAL Sans TT" w:hAnsi="Calibri" w:cstheme="minorHAnsi"/>
                <w:sz w:val="16"/>
                <w:szCs w:val="16"/>
                <w:lang w:val="en"/>
              </w:rPr>
              <w:t>aprox. 850 x 850 x 850 mm</w:t>
            </w:r>
          </w:p>
        </w:tc>
        <w:tc>
          <w:tcPr>
            <w:tcW w:w="3953" w:type="dxa"/>
          </w:tcPr>
          <w:p w14:paraId="20F2576E" w14:textId="77777777" w:rsidR="00D27CAD" w:rsidRPr="000B039C" w:rsidRDefault="00D27CAD" w:rsidP="00775195">
            <w:pPr>
              <w:jc w:val="center"/>
              <w:rPr>
                <w:rFonts w:ascii="Calibri" w:hAnsi="Calibri"/>
              </w:rPr>
            </w:pPr>
          </w:p>
        </w:tc>
      </w:tr>
      <w:tr w:rsidR="000B039C" w:rsidRPr="000B039C" w14:paraId="34AEA0AC" w14:textId="77777777" w:rsidTr="00775195">
        <w:trPr>
          <w:trHeight w:val="492"/>
        </w:trPr>
        <w:tc>
          <w:tcPr>
            <w:tcW w:w="2869" w:type="dxa"/>
          </w:tcPr>
          <w:p w14:paraId="7BD3F51D"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Capacidad:</w:t>
            </w:r>
          </w:p>
        </w:tc>
        <w:tc>
          <w:tcPr>
            <w:tcW w:w="1797" w:type="dxa"/>
          </w:tcPr>
          <w:p w14:paraId="0D6F58B1"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6 bandejas 1/1 GN</w:t>
            </w:r>
          </w:p>
        </w:tc>
        <w:tc>
          <w:tcPr>
            <w:tcW w:w="3953" w:type="dxa"/>
          </w:tcPr>
          <w:p w14:paraId="03AA3B39" w14:textId="77777777" w:rsidR="00D27CAD" w:rsidRPr="000B039C" w:rsidRDefault="00D27CAD" w:rsidP="00775195">
            <w:pPr>
              <w:jc w:val="center"/>
              <w:rPr>
                <w:rFonts w:ascii="Calibri" w:hAnsi="Calibri"/>
              </w:rPr>
            </w:pPr>
          </w:p>
        </w:tc>
      </w:tr>
      <w:tr w:rsidR="000B039C" w:rsidRPr="000B039C" w14:paraId="3D111C72" w14:textId="77777777" w:rsidTr="00775195">
        <w:trPr>
          <w:trHeight w:val="492"/>
        </w:trPr>
        <w:tc>
          <w:tcPr>
            <w:tcW w:w="2869" w:type="dxa"/>
          </w:tcPr>
          <w:p w14:paraId="2A56AB58"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Rango de temperatura</w:t>
            </w:r>
          </w:p>
        </w:tc>
        <w:tc>
          <w:tcPr>
            <w:tcW w:w="1797" w:type="dxa"/>
          </w:tcPr>
          <w:p w14:paraId="59F82609"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+30-300 °C</w:t>
            </w:r>
          </w:p>
        </w:tc>
        <w:tc>
          <w:tcPr>
            <w:tcW w:w="3953" w:type="dxa"/>
          </w:tcPr>
          <w:p w14:paraId="1FD803A9" w14:textId="77777777" w:rsidR="00D27CAD" w:rsidRPr="000B039C" w:rsidRDefault="00D27CAD" w:rsidP="00775195">
            <w:pPr>
              <w:jc w:val="center"/>
              <w:rPr>
                <w:rFonts w:ascii="Calibri" w:hAnsi="Calibri"/>
              </w:rPr>
            </w:pPr>
          </w:p>
        </w:tc>
      </w:tr>
      <w:tr w:rsidR="000B039C" w:rsidRPr="000B039C" w14:paraId="73C26EBE" w14:textId="77777777" w:rsidTr="00775195">
        <w:trPr>
          <w:trHeight w:val="492"/>
        </w:trPr>
        <w:tc>
          <w:tcPr>
            <w:tcW w:w="2869" w:type="dxa"/>
          </w:tcPr>
          <w:p w14:paraId="547D2824"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térmica del ventilador</w:t>
            </w:r>
          </w:p>
        </w:tc>
        <w:tc>
          <w:tcPr>
            <w:tcW w:w="1797" w:type="dxa"/>
          </w:tcPr>
          <w:p w14:paraId="6079C80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11 kW</w:t>
            </w:r>
          </w:p>
        </w:tc>
        <w:tc>
          <w:tcPr>
            <w:tcW w:w="3953" w:type="dxa"/>
          </w:tcPr>
          <w:p w14:paraId="3AFC151B" w14:textId="77777777" w:rsidR="00D27CAD" w:rsidRPr="000B039C" w:rsidRDefault="00D27CAD" w:rsidP="00775195">
            <w:pPr>
              <w:jc w:val="center"/>
              <w:rPr>
                <w:rFonts w:ascii="Calibri" w:hAnsi="Calibri"/>
              </w:rPr>
            </w:pPr>
          </w:p>
        </w:tc>
      </w:tr>
      <w:tr w:rsidR="000B039C" w:rsidRPr="000B039C" w14:paraId="49EB1167" w14:textId="77777777" w:rsidTr="00775195">
        <w:trPr>
          <w:trHeight w:val="492"/>
        </w:trPr>
        <w:tc>
          <w:tcPr>
            <w:tcW w:w="2869" w:type="dxa"/>
          </w:tcPr>
          <w:p w14:paraId="051F693C"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Generador de vapor</w:t>
            </w:r>
          </w:p>
        </w:tc>
        <w:tc>
          <w:tcPr>
            <w:tcW w:w="1797" w:type="dxa"/>
          </w:tcPr>
          <w:p w14:paraId="2114E02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9 kW</w:t>
            </w:r>
          </w:p>
        </w:tc>
        <w:tc>
          <w:tcPr>
            <w:tcW w:w="3953" w:type="dxa"/>
          </w:tcPr>
          <w:p w14:paraId="38E87C08" w14:textId="77777777" w:rsidR="00D27CAD" w:rsidRPr="000B039C" w:rsidRDefault="00D27CAD" w:rsidP="00775195">
            <w:pPr>
              <w:jc w:val="center"/>
              <w:rPr>
                <w:rFonts w:ascii="Calibri" w:hAnsi="Calibri"/>
              </w:rPr>
            </w:pPr>
          </w:p>
        </w:tc>
      </w:tr>
      <w:tr w:rsidR="000B039C" w:rsidRPr="000B039C" w14:paraId="6605E99E" w14:textId="77777777" w:rsidTr="00775195">
        <w:trPr>
          <w:trHeight w:val="492"/>
        </w:trPr>
        <w:tc>
          <w:tcPr>
            <w:tcW w:w="2869" w:type="dxa"/>
          </w:tcPr>
          <w:p w14:paraId="5A0775BB"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de conexión</w:t>
            </w:r>
          </w:p>
        </w:tc>
        <w:tc>
          <w:tcPr>
            <w:tcW w:w="1797" w:type="dxa"/>
          </w:tcPr>
          <w:p w14:paraId="6B3C748D"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11 kW</w:t>
            </w:r>
          </w:p>
        </w:tc>
        <w:tc>
          <w:tcPr>
            <w:tcW w:w="3953" w:type="dxa"/>
          </w:tcPr>
          <w:p w14:paraId="09503B77" w14:textId="77777777" w:rsidR="00D27CAD" w:rsidRPr="000B039C" w:rsidRDefault="00D27CAD" w:rsidP="00775195">
            <w:pPr>
              <w:jc w:val="center"/>
              <w:rPr>
                <w:rFonts w:ascii="Calibri" w:hAnsi="Calibri"/>
              </w:rPr>
            </w:pPr>
          </w:p>
        </w:tc>
      </w:tr>
      <w:tr w:rsidR="000B039C" w:rsidRPr="000B039C" w14:paraId="3CDF3319" w14:textId="77777777" w:rsidTr="00775195">
        <w:trPr>
          <w:trHeight w:val="631"/>
        </w:trPr>
        <w:tc>
          <w:tcPr>
            <w:tcW w:w="2869" w:type="dxa"/>
          </w:tcPr>
          <w:p w14:paraId="0BE044BE" w14:textId="77777777" w:rsidR="00D27CAD" w:rsidRPr="000B039C" w:rsidRDefault="00D27CAD" w:rsidP="00775195">
            <w:pPr>
              <w:rPr>
                <w:rFonts w:ascii="Calibri" w:hAnsi="Calibri"/>
                <w:lang w:val="en-US"/>
              </w:rPr>
            </w:pPr>
            <w:r w:rsidRPr="000B039C">
              <w:rPr>
                <w:rFonts w:ascii="Calibri" w:hAnsi="Calibri" w:cstheme="minorHAnsi"/>
                <w:sz w:val="16"/>
                <w:szCs w:val="16"/>
                <w:lang w:val="es-ES"/>
              </w:rPr>
              <w:t>Potencia nominal (si procede, indicación de tipo de montaje)</w:t>
            </w:r>
          </w:p>
        </w:tc>
        <w:tc>
          <w:tcPr>
            <w:tcW w:w="1797" w:type="dxa"/>
          </w:tcPr>
          <w:p w14:paraId="35B9E78B"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 NCA 400 V</w:t>
            </w:r>
          </w:p>
        </w:tc>
        <w:tc>
          <w:tcPr>
            <w:tcW w:w="3953" w:type="dxa"/>
          </w:tcPr>
          <w:p w14:paraId="37F49404" w14:textId="77777777" w:rsidR="00D27CAD" w:rsidRPr="000B039C" w:rsidRDefault="00D27CAD" w:rsidP="00775195">
            <w:pPr>
              <w:jc w:val="center"/>
              <w:rPr>
                <w:rFonts w:ascii="Calibri" w:hAnsi="Calibri"/>
              </w:rPr>
            </w:pPr>
          </w:p>
        </w:tc>
      </w:tr>
      <w:tr w:rsidR="000B039C" w:rsidRPr="000B039C" w14:paraId="45808344" w14:textId="77777777" w:rsidTr="00775195">
        <w:trPr>
          <w:trHeight w:val="492"/>
        </w:trPr>
        <w:tc>
          <w:tcPr>
            <w:tcW w:w="2869" w:type="dxa"/>
          </w:tcPr>
          <w:p w14:paraId="59B81129"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Toma de agua</w:t>
            </w:r>
          </w:p>
        </w:tc>
        <w:tc>
          <w:tcPr>
            <w:tcW w:w="1797" w:type="dxa"/>
          </w:tcPr>
          <w:p w14:paraId="05772BE3"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¾ "</w:t>
            </w:r>
          </w:p>
        </w:tc>
        <w:tc>
          <w:tcPr>
            <w:tcW w:w="3953" w:type="dxa"/>
          </w:tcPr>
          <w:p w14:paraId="47DB5CB6" w14:textId="77777777" w:rsidR="00D27CAD" w:rsidRPr="000B039C" w:rsidRDefault="00D27CAD" w:rsidP="00775195">
            <w:pPr>
              <w:jc w:val="center"/>
              <w:rPr>
                <w:rFonts w:ascii="Calibri" w:hAnsi="Calibri"/>
              </w:rPr>
            </w:pPr>
          </w:p>
        </w:tc>
      </w:tr>
      <w:tr w:rsidR="000B039C" w:rsidRPr="000B039C" w14:paraId="06D76DCA" w14:textId="77777777" w:rsidTr="00775195">
        <w:trPr>
          <w:trHeight w:val="492"/>
        </w:trPr>
        <w:tc>
          <w:tcPr>
            <w:tcW w:w="2869" w:type="dxa"/>
          </w:tcPr>
          <w:p w14:paraId="6E3896AD"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Desagüe</w:t>
            </w:r>
          </w:p>
        </w:tc>
        <w:tc>
          <w:tcPr>
            <w:tcW w:w="1797" w:type="dxa"/>
          </w:tcPr>
          <w:p w14:paraId="0BF955EC"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DN 50</w:t>
            </w:r>
          </w:p>
        </w:tc>
        <w:tc>
          <w:tcPr>
            <w:tcW w:w="3953" w:type="dxa"/>
          </w:tcPr>
          <w:p w14:paraId="776207F0" w14:textId="77777777" w:rsidR="00D27CAD" w:rsidRPr="000B039C" w:rsidRDefault="00D27CAD" w:rsidP="00775195">
            <w:pPr>
              <w:jc w:val="center"/>
              <w:rPr>
                <w:rFonts w:ascii="Calibri" w:hAnsi="Calibri"/>
              </w:rPr>
            </w:pPr>
          </w:p>
        </w:tc>
      </w:tr>
      <w:tr w:rsidR="003E1D81" w:rsidRPr="000B039C" w14:paraId="71DE46D5" w14:textId="77777777" w:rsidTr="003E1D81">
        <w:trPr>
          <w:trHeight w:val="492"/>
        </w:trPr>
        <w:tc>
          <w:tcPr>
            <w:tcW w:w="2869" w:type="dxa"/>
          </w:tcPr>
          <w:p w14:paraId="3ECDABAB" w14:textId="77777777" w:rsidR="003E1D81" w:rsidRPr="000B039C" w:rsidRDefault="003E1D81" w:rsidP="005D23EB">
            <w:pPr>
              <w:rPr>
                <w:rFonts w:ascii="Calibri" w:hAnsi="Calibri" w:cs="Calibri"/>
                <w:sz w:val="16"/>
                <w:szCs w:val="16"/>
                <w:lang w:val="pt-BR"/>
              </w:rPr>
            </w:pPr>
            <w:bookmarkStart w:id="0" w:name="_Hlk208385812"/>
            <w:r w:rsidRPr="000B039C">
              <w:rPr>
                <w:rFonts w:ascii="Calibri" w:hAnsi="Calibri" w:cs="Calibri"/>
                <w:sz w:val="16"/>
                <w:szCs w:val="16"/>
                <w:lang w:val="pt-BR"/>
              </w:rPr>
              <w:t>Product Carbon Footprint (PCF)</w:t>
            </w:r>
            <w:r w:rsidRPr="000B039C">
              <w:rPr>
                <w:rFonts w:ascii="Calibri" w:hAnsi="Calibri" w:cs="Calibri"/>
                <w:sz w:val="16"/>
                <w:szCs w:val="16"/>
                <w:lang w:val="pt-BR"/>
              </w:rPr>
              <w:br/>
              <w:t>- cradle-to-gate</w:t>
            </w:r>
            <w:r w:rsidRPr="000B039C">
              <w:rPr>
                <w:rFonts w:ascii="Calibri" w:hAnsi="Calibri" w:cs="Calibri"/>
                <w:sz w:val="16"/>
                <w:szCs w:val="16"/>
                <w:lang w:val="pt-BR"/>
              </w:rPr>
              <w:br/>
              <w:t>- cradle-to-grave</w:t>
            </w:r>
            <w:r w:rsidRPr="000B039C">
              <w:rPr>
                <w:rFonts w:ascii="Calibri" w:hAnsi="Calibri" w:cs="Calibri"/>
                <w:sz w:val="16"/>
                <w:szCs w:val="16"/>
                <w:lang w:val="pt-BR"/>
              </w:rPr>
              <w:br/>
              <w:t>- cradle-to-grave (energias renováveis)</w:t>
            </w:r>
          </w:p>
        </w:tc>
        <w:tc>
          <w:tcPr>
            <w:tcW w:w="1797" w:type="dxa"/>
          </w:tcPr>
          <w:p w14:paraId="733FA35F" w14:textId="77777777" w:rsidR="003E1D81" w:rsidRPr="000B039C" w:rsidRDefault="003E1D81" w:rsidP="005D23EB">
            <w:pPr>
              <w:jc w:val="right"/>
              <w:rPr>
                <w:rFonts w:ascii="Calibri" w:hAnsi="Calibri" w:cs="Calibri"/>
                <w:sz w:val="16"/>
                <w:szCs w:val="16"/>
                <w:lang w:val="pt-BR"/>
              </w:rPr>
            </w:pPr>
          </w:p>
          <w:p w14:paraId="6B6B750F" w14:textId="77777777"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1.300 kg CO2e</w:t>
            </w:r>
          </w:p>
          <w:p w14:paraId="1476C2E7" w14:textId="17F577F2"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28.200 kg CO2e</w:t>
            </w:r>
          </w:p>
          <w:p w14:paraId="2B1FD489" w14:textId="14330056"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 xml:space="preserve"> aprox. 4.900 kg CO2e</w:t>
            </w:r>
          </w:p>
        </w:tc>
        <w:tc>
          <w:tcPr>
            <w:tcW w:w="3953" w:type="dxa"/>
          </w:tcPr>
          <w:p w14:paraId="7F296395" w14:textId="77777777" w:rsidR="003E1D81" w:rsidRPr="000B039C" w:rsidRDefault="003E1D81" w:rsidP="005D23EB">
            <w:pPr>
              <w:jc w:val="center"/>
              <w:rPr>
                <w:rFonts w:ascii="Calibri" w:hAnsi="Calibri" w:cs="Calibri"/>
                <w:sz w:val="16"/>
                <w:szCs w:val="16"/>
                <w:lang w:val="pt-BR"/>
              </w:rPr>
            </w:pPr>
          </w:p>
        </w:tc>
      </w:tr>
      <w:bookmarkEnd w:id="0"/>
    </w:tbl>
    <w:p w14:paraId="119B8B91" w14:textId="77777777" w:rsidR="00D27CAD" w:rsidRPr="000B039C" w:rsidRDefault="00D27CAD" w:rsidP="00D27CAD">
      <w:pPr>
        <w:rPr>
          <w:rFonts w:ascii="Calibri" w:hAnsi="Calibri" w:cs="Calibri"/>
          <w:noProof/>
          <w:lang w:val="en-US"/>
        </w:rPr>
      </w:pPr>
    </w:p>
    <w:p w14:paraId="17460176" w14:textId="77777777" w:rsidR="00310A35" w:rsidRPr="000B039C" w:rsidRDefault="00310A35" w:rsidP="00D27CAD">
      <w:pPr>
        <w:ind w:right="3261"/>
        <w:rPr>
          <w:rFonts w:ascii="Calibri" w:hAnsi="Calibri"/>
          <w:b/>
          <w:lang w:val="en-US"/>
        </w:rPr>
      </w:pPr>
    </w:p>
    <w:p w14:paraId="73B2BFCA" w14:textId="77777777" w:rsidR="00D27CAD" w:rsidRPr="000B039C" w:rsidRDefault="00D27CAD" w:rsidP="00D27CAD">
      <w:pPr>
        <w:ind w:right="3261"/>
        <w:rPr>
          <w:rFonts w:ascii="Calibri" w:hAnsi="Calibri"/>
          <w:lang w:val="en-US"/>
        </w:rPr>
      </w:pPr>
      <w:r w:rsidRPr="000B039C">
        <w:rPr>
          <w:rFonts w:ascii="Calibri" w:hAnsi="Calibri"/>
          <w:b/>
          <w:bCs/>
          <w:lang w:val="pt-PT"/>
        </w:rPr>
        <w:t xml:space="preserve">Vaporizador </w:t>
      </w:r>
      <w:r w:rsidR="0026542C" w:rsidRPr="000B039C">
        <w:rPr>
          <w:rFonts w:ascii="Calibri" w:hAnsi="Calibri"/>
          <w:b/>
          <w:bCs/>
          <w:lang w:val="pt-PT"/>
        </w:rPr>
        <w:t>combinado</w:t>
      </w:r>
      <w:r w:rsidRPr="000B039C">
        <w:rPr>
          <w:rFonts w:ascii="Calibri" w:hAnsi="Calibri"/>
          <w:b/>
          <w:bCs/>
          <w:lang w:val="pt-PT"/>
        </w:rPr>
        <w:t xml:space="preserve"> (6 x 2/1 GN</w:t>
      </w:r>
      <w:r w:rsidRPr="000B039C">
        <w:rPr>
          <w:rFonts w:ascii="Calibri" w:hAnsi="Calibri"/>
          <w:lang w:val="pt-PT"/>
        </w:rPr>
        <w:t>)</w:t>
      </w:r>
      <w:r w:rsidRPr="000B039C">
        <w:rPr>
          <w:rFonts w:ascii="Calibri" w:hAnsi="Calibri"/>
          <w:lang w:val="pt-PT"/>
        </w:rPr>
        <w:br/>
        <w:t xml:space="preserve">Modelo: RATIONAL iCombi Classic 6-2/1   </w:t>
      </w:r>
    </w:p>
    <w:p w14:paraId="1E32C291" w14:textId="77777777" w:rsidR="003E1D81" w:rsidRPr="000B039C" w:rsidRDefault="00D27CAD" w:rsidP="003E1D81">
      <w:pPr>
        <w:ind w:right="3260"/>
        <w:rPr>
          <w:rFonts w:ascii="Calibri" w:hAnsi="Calibri" w:cs="Calibri"/>
          <w:lang w:val="pt-BR"/>
        </w:rPr>
      </w:pPr>
      <w:r w:rsidRPr="000B039C">
        <w:rPr>
          <w:rFonts w:ascii="Calibri" w:hAnsi="Calibri"/>
          <w:lang w:val="es-ES"/>
        </w:rPr>
        <w:t xml:space="preserve">Vaporizador </w:t>
      </w:r>
      <w:r w:rsidR="0026542C" w:rsidRPr="000B039C">
        <w:rPr>
          <w:rFonts w:ascii="Calibri" w:hAnsi="Calibri"/>
          <w:lang w:val="es-ES"/>
        </w:rPr>
        <w:t>combinado opcionalmente interconectable conforme a</w:t>
      </w:r>
      <w:r w:rsidRPr="000B039C">
        <w:rPr>
          <w:rFonts w:ascii="Calibri" w:hAnsi="Calibri"/>
          <w:lang w:val="es-ES"/>
        </w:rPr>
        <w:t xml:space="preserve"> la norma DIN 18866 para la cocción automática. Equipo de sobremesa </w:t>
      </w:r>
      <w:r w:rsidR="0026542C" w:rsidRPr="000B039C">
        <w:rPr>
          <w:rFonts w:ascii="Calibri" w:hAnsi="Calibri"/>
          <w:lang w:val="es-ES"/>
        </w:rPr>
        <w:t>con calentamiento mediante</w:t>
      </w:r>
      <w:r w:rsidRPr="000B039C">
        <w:rPr>
          <w:rFonts w:ascii="Calibri" w:hAnsi="Calibri"/>
          <w:lang w:val="es-ES"/>
        </w:rPr>
        <w:t xml:space="preserve"> </w:t>
      </w:r>
      <w:r w:rsidR="0026542C" w:rsidRPr="000B039C">
        <w:rPr>
          <w:rFonts w:ascii="Calibri" w:hAnsi="Calibri"/>
          <w:lang w:val="es-ES"/>
        </w:rPr>
        <w:t>y</w:t>
      </w:r>
      <w:r w:rsidRPr="000B039C">
        <w:rPr>
          <w:rFonts w:ascii="Calibri" w:hAnsi="Calibri"/>
          <w:lang w:val="es-ES"/>
        </w:rPr>
        <w:t xml:space="preserve"> montaje higiénico posterior, a ras de pared. El equipo está fabricado por dentro y por fuera en acero inoxidable DIN 1.4301 y dispone de una cámara interior sin soldaduras, con esquinas redondeadas y un flujo de aire optimizado y está aislado contra la radiación de calor</w:t>
      </w:r>
      <w:r w:rsidR="0026542C" w:rsidRPr="000B039C">
        <w:rPr>
          <w:rFonts w:ascii="Calibri" w:hAnsi="Calibri"/>
          <w:lang w:val="es-ES"/>
        </w:rPr>
        <w:t>. Limitador de seguridad de</w:t>
      </w:r>
      <w:r w:rsidRPr="000B039C">
        <w:rPr>
          <w:rFonts w:ascii="Calibri" w:hAnsi="Calibri"/>
          <w:lang w:val="es-ES"/>
        </w:rPr>
        <w:t xml:space="preserve"> temperat</w:t>
      </w:r>
      <w:r w:rsidR="0026542C" w:rsidRPr="000B039C">
        <w:rPr>
          <w:rFonts w:ascii="Calibri" w:hAnsi="Calibri"/>
          <w:lang w:val="es-ES"/>
        </w:rPr>
        <w:t>ura electrónico para el calentamiento</w:t>
      </w:r>
      <w:r w:rsidRPr="000B039C">
        <w:rPr>
          <w:rFonts w:ascii="Calibri" w:hAnsi="Calibri"/>
          <w:lang w:val="es-ES"/>
        </w:rPr>
        <w:t xml:space="preserve"> por aire caliente y generador de vapor, y freno de turbina integrado: una deshumidificación activa de alto rendimiento garantiza un resultado de cocción perfecto incluso </w:t>
      </w:r>
      <w:r w:rsidRPr="000B039C">
        <w:rPr>
          <w:rFonts w:ascii="Calibri" w:hAnsi="Calibri"/>
          <w:lang w:val="es-ES"/>
        </w:rPr>
        <w:lastRenderedPageBreak/>
        <w:t xml:space="preserve">con carga completa. Sistema de separación de grasa integrado y sin mantenimiento, sin necesidad de filtro adicional. </w:t>
      </w:r>
      <w:r w:rsidRPr="000B039C">
        <w:rPr>
          <w:rFonts w:ascii="Calibri" w:hAnsi="Calibri"/>
          <w:noProof/>
          <w:lang w:val="es-ES"/>
        </w:rPr>
        <w:t>Flu</w:t>
      </w:r>
      <w:r w:rsidR="0026542C" w:rsidRPr="000B039C">
        <w:rPr>
          <w:rFonts w:ascii="Calibri" w:hAnsi="Calibri"/>
          <w:noProof/>
          <w:lang w:val="es-ES"/>
        </w:rPr>
        <w:t>jo dinámico</w:t>
      </w:r>
      <w:r w:rsidRPr="000B039C">
        <w:rPr>
          <w:rFonts w:ascii="Calibri" w:hAnsi="Calibri"/>
          <w:noProof/>
          <w:lang w:val="es-ES"/>
        </w:rPr>
        <w:t xml:space="preserve"> del aire en la cámara de cocción mediante una turbina modulable y reversible de manera independiente con 5 velocidades, con control en función de la situación y programable manualmente. </w:t>
      </w:r>
      <w:r w:rsidRPr="000B039C">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de </w:t>
      </w:r>
      <w:r w:rsidR="0026542C" w:rsidRPr="000B039C">
        <w:rPr>
          <w:rFonts w:ascii="Calibri" w:hAnsi="Calibri"/>
          <w:lang w:val="es-ES"/>
        </w:rPr>
        <w:t>una maneta practicable</w:t>
      </w:r>
      <w:r w:rsidRPr="000B039C">
        <w:rPr>
          <w:rFonts w:ascii="Calibri" w:hAnsi="Calibri"/>
          <w:lang w:val="es-ES"/>
        </w:rPr>
        <w:t>con una mano, con función de tope. Ad</w:t>
      </w:r>
      <w:r w:rsidR="0026542C" w:rsidRPr="000B039C">
        <w:rPr>
          <w:rFonts w:ascii="Calibri" w:hAnsi="Calibri"/>
          <w:lang w:val="es-ES"/>
        </w:rPr>
        <w:t>emás, está equipado con</w:t>
      </w:r>
      <w:r w:rsidRPr="000B039C">
        <w:rPr>
          <w:rFonts w:ascii="Calibri" w:hAnsi="Calibri"/>
          <w:lang w:val="es-ES"/>
        </w:rPr>
        <w:t xml:space="preserve"> un monitor a color TFT de 4,3 pulgadas</w:t>
      </w:r>
      <w:r w:rsidRPr="000B039C">
        <w:rPr>
          <w:rStyle w:val="Kommentarzeichen"/>
          <w:rFonts w:ascii="Calibri" w:hAnsi="Calibri" w:cs="Calibri"/>
          <w:lang w:val="es-ES"/>
        </w:rPr>
        <w:t xml:space="preserve"> </w:t>
      </w:r>
      <w:r w:rsidRPr="000B039C">
        <w:rPr>
          <w:rFonts w:ascii="Calibri" w:hAnsi="Calibri"/>
          <w:lang w:val="es-ES"/>
        </w:rPr>
        <w:t xml:space="preserve"> y un reloj en tiempo real. La cámara de cocción dispone de iluminación LED de larga duración y ahorro energético. Posibilidad de carga de la cámara interior mediante bastidor colgante fijo (distancia mín. entre guías 68 mm) o mediante rack móvil (mín. 64 mm) para la introducción de 6 parrillas o bandejas (2/1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 El equipo no necesita supervisión mientras se encuentra en funcionamiento. El fabricante cuenta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en forma de porcentaje completamente automático con exactitud porcentual en decenas, regulación y visualización del grado de humedad en la cámara de cocción. La comida preparada puede calentarse con la regulación del clima de la cámara de cocción y terminar de hacerse incluso si ya está emplatada. </w:t>
      </w:r>
      <w:r w:rsidRPr="000B039C">
        <w:rPr>
          <w:rFonts w:ascii="Calibri" w:hAnsi="Calibri"/>
          <w:noProof/>
          <w:lang w:val="es-ES"/>
        </w:rPr>
        <w:t xml:space="preserve">Pueden programarse hasta 100 programas de cocción de hasta 12 pasos cada uno y designarse con diferentes idiomas (incluso con otros </w:t>
      </w:r>
      <w:r w:rsidRPr="000B039C">
        <w:rPr>
          <w:rFonts w:ascii="Calibri" w:hAnsi="Calibri"/>
          <w:noProof/>
          <w:lang w:val="es-ES"/>
        </w:rPr>
        <w:lastRenderedPageBreak/>
        <w:t>alfabetos). La</w:t>
      </w:r>
      <w:r w:rsidR="0026542C" w:rsidRPr="000B039C">
        <w:rPr>
          <w:rFonts w:ascii="Calibri" w:hAnsi="Calibri"/>
          <w:noProof/>
          <w:lang w:val="es-ES"/>
        </w:rPr>
        <w:t xml:space="preserve"> producción</w:t>
      </w:r>
      <w:r w:rsidRPr="000B039C">
        <w:rPr>
          <w:rFonts w:ascii="Calibri" w:hAnsi="Calibri"/>
          <w:noProof/>
          <w:lang w:val="es-ES"/>
        </w:rPr>
        <w:t xml:space="preserve">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Pr="000B039C">
        <w:rPr>
          <w:rFonts w:ascii="Calibri" w:hAnsi="Calibri"/>
          <w:lang w:val="es-ES"/>
        </w:rPr>
        <w:t xml:space="preserve"> </w:t>
      </w:r>
      <w:r w:rsidRPr="000B039C">
        <w:rPr>
          <w:rFonts w:ascii="Calibri" w:hAnsi="Calibri"/>
          <w:noProof/>
          <w:lang w:val="es-ES"/>
        </w:rPr>
        <w:t xml:space="preserve">Ducha de mano integrada con dispositivo </w:t>
      </w:r>
      <w:r w:rsidR="0026542C" w:rsidRPr="000B039C">
        <w:rPr>
          <w:rFonts w:ascii="Calibri" w:hAnsi="Calibri"/>
          <w:noProof/>
          <w:lang w:val="es-ES"/>
        </w:rPr>
        <w:t xml:space="preserve">de retracción </w:t>
      </w:r>
      <w:r w:rsidRPr="000B039C">
        <w:rPr>
          <w:rFonts w:ascii="Calibri" w:hAnsi="Calibri"/>
          <w:noProof/>
          <w:lang w:val="es-ES"/>
        </w:rPr>
        <w:t xml:space="preserve">automático y función de alternancia entre pulverización y chorro único. </w:t>
      </w:r>
      <w:r w:rsidRPr="000B039C">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3E1D81" w:rsidRPr="000B039C">
        <w:rPr>
          <w:rFonts w:ascii="Calibri" w:hAnsi="Calibri" w:cs="Calibri"/>
          <w:lang w:val="pt-BR"/>
        </w:rPr>
        <w:t>Para o sistema de cocção existem valores para a pegada de CO</w:t>
      </w:r>
      <w:r w:rsidR="003E1D81" w:rsidRPr="000B039C">
        <w:rPr>
          <w:rFonts w:ascii="Calibri" w:hAnsi="Calibri" w:cs="Calibri"/>
          <w:vertAlign w:val="subscript"/>
          <w:lang w:val="pt-BR"/>
        </w:rPr>
        <w:t>2</w:t>
      </w:r>
      <w:r w:rsidR="003E1D81" w:rsidRPr="000B039C">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B74A3DE" w14:textId="1C5EECBA" w:rsidR="00D27CAD" w:rsidRPr="000B039C" w:rsidRDefault="00D27CAD" w:rsidP="00D27CAD">
      <w:pPr>
        <w:tabs>
          <w:tab w:val="left" w:pos="6804"/>
        </w:tabs>
        <w:ind w:right="3261"/>
        <w:rPr>
          <w:rFonts w:ascii="Calibri" w:hAnsi="Calibri" w:cs="Calibri"/>
          <w:noProof/>
          <w:lang w:val="pt-BR"/>
        </w:rPr>
      </w:pPr>
    </w:p>
    <w:tbl>
      <w:tblPr>
        <w:tblStyle w:val="TabellemithellemGitternetz"/>
        <w:tblW w:w="0" w:type="auto"/>
        <w:tblLook w:val="04A0" w:firstRow="1" w:lastRow="0" w:firstColumn="1" w:lastColumn="0" w:noHBand="0" w:noVBand="1"/>
      </w:tblPr>
      <w:tblGrid>
        <w:gridCol w:w="2869"/>
        <w:gridCol w:w="2088"/>
        <w:gridCol w:w="3662"/>
      </w:tblGrid>
      <w:tr w:rsidR="000B039C" w:rsidRPr="000B039C" w14:paraId="56914AE9" w14:textId="77777777" w:rsidTr="00775195">
        <w:trPr>
          <w:trHeight w:val="444"/>
        </w:trPr>
        <w:tc>
          <w:tcPr>
            <w:tcW w:w="2869" w:type="dxa"/>
            <w:vAlign w:val="center"/>
          </w:tcPr>
          <w:p w14:paraId="34BF3C50" w14:textId="77777777" w:rsidR="00D27CAD" w:rsidRPr="000B039C" w:rsidRDefault="00D27CAD" w:rsidP="00775195">
            <w:pPr>
              <w:rPr>
                <w:rFonts w:ascii="Calibri" w:hAnsi="Calibri"/>
              </w:rPr>
            </w:pPr>
            <w:r w:rsidRPr="000B039C">
              <w:rPr>
                <w:rFonts w:ascii="Calibri" w:hAnsi="Calibri"/>
                <w:lang w:val="en"/>
              </w:rPr>
              <w:t>Datos técnicos</w:t>
            </w:r>
          </w:p>
        </w:tc>
        <w:tc>
          <w:tcPr>
            <w:tcW w:w="2088" w:type="dxa"/>
            <w:vAlign w:val="center"/>
          </w:tcPr>
          <w:p w14:paraId="2779998A" w14:textId="77777777" w:rsidR="00D27CAD" w:rsidRPr="000B039C" w:rsidRDefault="00D27CAD" w:rsidP="00775195">
            <w:pPr>
              <w:jc w:val="right"/>
              <w:rPr>
                <w:rFonts w:ascii="Calibri" w:hAnsi="Calibri"/>
              </w:rPr>
            </w:pPr>
            <w:r w:rsidRPr="000B039C">
              <w:rPr>
                <w:rFonts w:ascii="Calibri" w:hAnsi="Calibri"/>
                <w:lang w:val="en"/>
              </w:rPr>
              <w:t>programado</w:t>
            </w:r>
          </w:p>
        </w:tc>
        <w:tc>
          <w:tcPr>
            <w:tcW w:w="3662" w:type="dxa"/>
            <w:vAlign w:val="center"/>
          </w:tcPr>
          <w:p w14:paraId="7F03F9C1" w14:textId="77777777" w:rsidR="00D27CAD" w:rsidRPr="000B039C" w:rsidRDefault="00D27CAD" w:rsidP="00775195">
            <w:pPr>
              <w:jc w:val="center"/>
              <w:rPr>
                <w:rFonts w:ascii="Calibri" w:hAnsi="Calibri"/>
              </w:rPr>
            </w:pPr>
            <w:r w:rsidRPr="000B039C">
              <w:rPr>
                <w:rFonts w:ascii="Calibri" w:hAnsi="Calibri"/>
                <w:lang w:val="en"/>
              </w:rPr>
              <w:t>ofrecido</w:t>
            </w:r>
          </w:p>
        </w:tc>
      </w:tr>
      <w:tr w:rsidR="000B039C" w:rsidRPr="000B039C" w14:paraId="77F0CD7E" w14:textId="77777777" w:rsidTr="00775195">
        <w:trPr>
          <w:trHeight w:val="174"/>
        </w:trPr>
        <w:tc>
          <w:tcPr>
            <w:tcW w:w="2869" w:type="dxa"/>
          </w:tcPr>
          <w:p w14:paraId="1EF3B8C5" w14:textId="77777777" w:rsidR="00D27CAD" w:rsidRPr="000B039C" w:rsidRDefault="00D27CAD" w:rsidP="00775195">
            <w:pPr>
              <w:rPr>
                <w:rFonts w:ascii="Calibri" w:hAnsi="Calibri"/>
              </w:rPr>
            </w:pPr>
            <w:r w:rsidRPr="000B039C">
              <w:rPr>
                <w:rFonts w:ascii="Calibri" w:hAnsi="Calibri" w:cstheme="minorHAnsi"/>
                <w:sz w:val="16"/>
                <w:szCs w:val="16"/>
                <w:lang w:val="es-ES"/>
              </w:rPr>
              <w:t xml:space="preserve">Equipo completo con mango etc. </w:t>
            </w:r>
            <w:r w:rsidRPr="000B039C">
              <w:rPr>
                <w:rFonts w:ascii="Calibri" w:hAnsi="Calibri" w:cstheme="minorHAnsi"/>
                <w:sz w:val="16"/>
                <w:szCs w:val="16"/>
                <w:lang w:val="en"/>
              </w:rPr>
              <w:t>[AnxAlxPr]</w:t>
            </w:r>
          </w:p>
        </w:tc>
        <w:tc>
          <w:tcPr>
            <w:tcW w:w="2088" w:type="dxa"/>
          </w:tcPr>
          <w:p w14:paraId="0704152B" w14:textId="77777777" w:rsidR="00D27CAD" w:rsidRPr="000B039C" w:rsidRDefault="00D27CAD" w:rsidP="00775195">
            <w:pPr>
              <w:jc w:val="right"/>
              <w:rPr>
                <w:rFonts w:ascii="Calibri" w:hAnsi="Calibri"/>
              </w:rPr>
            </w:pPr>
            <w:r w:rsidRPr="000B039C">
              <w:rPr>
                <w:rFonts w:ascii="Calibri" w:eastAsia="RATIONAL Sans TT" w:hAnsi="Calibri" w:cstheme="minorHAnsi"/>
                <w:sz w:val="16"/>
                <w:szCs w:val="16"/>
                <w:lang w:val="en"/>
              </w:rPr>
              <w:t>aprox. 1100 x 850 x 1050 mm</w:t>
            </w:r>
          </w:p>
        </w:tc>
        <w:tc>
          <w:tcPr>
            <w:tcW w:w="3662" w:type="dxa"/>
          </w:tcPr>
          <w:p w14:paraId="42ACBD8E" w14:textId="77777777" w:rsidR="00D27CAD" w:rsidRPr="000B039C" w:rsidRDefault="00D27CAD" w:rsidP="00775195">
            <w:pPr>
              <w:jc w:val="center"/>
              <w:rPr>
                <w:rFonts w:ascii="Calibri" w:hAnsi="Calibri"/>
              </w:rPr>
            </w:pPr>
          </w:p>
        </w:tc>
      </w:tr>
      <w:tr w:rsidR="000B039C" w:rsidRPr="000B039C" w14:paraId="27873494" w14:textId="77777777" w:rsidTr="00775195">
        <w:trPr>
          <w:trHeight w:val="492"/>
        </w:trPr>
        <w:tc>
          <w:tcPr>
            <w:tcW w:w="2869" w:type="dxa"/>
          </w:tcPr>
          <w:p w14:paraId="6C0863F7"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Capacidad:</w:t>
            </w:r>
          </w:p>
        </w:tc>
        <w:tc>
          <w:tcPr>
            <w:tcW w:w="2088" w:type="dxa"/>
          </w:tcPr>
          <w:p w14:paraId="18EFEB0D"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6 bandejas 2/1 GN</w:t>
            </w:r>
          </w:p>
        </w:tc>
        <w:tc>
          <w:tcPr>
            <w:tcW w:w="3662" w:type="dxa"/>
          </w:tcPr>
          <w:p w14:paraId="47190FFD" w14:textId="77777777" w:rsidR="00D27CAD" w:rsidRPr="000B039C" w:rsidRDefault="00D27CAD" w:rsidP="00775195">
            <w:pPr>
              <w:jc w:val="center"/>
              <w:rPr>
                <w:rFonts w:ascii="Calibri" w:hAnsi="Calibri"/>
              </w:rPr>
            </w:pPr>
          </w:p>
        </w:tc>
      </w:tr>
      <w:tr w:rsidR="000B039C" w:rsidRPr="000B039C" w14:paraId="4486DBBF" w14:textId="77777777" w:rsidTr="00775195">
        <w:trPr>
          <w:trHeight w:val="492"/>
        </w:trPr>
        <w:tc>
          <w:tcPr>
            <w:tcW w:w="2869" w:type="dxa"/>
          </w:tcPr>
          <w:p w14:paraId="08F8D92D"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Rango de temperatura</w:t>
            </w:r>
          </w:p>
        </w:tc>
        <w:tc>
          <w:tcPr>
            <w:tcW w:w="2088" w:type="dxa"/>
          </w:tcPr>
          <w:p w14:paraId="4DB04ACB"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+30-300 °C</w:t>
            </w:r>
          </w:p>
        </w:tc>
        <w:tc>
          <w:tcPr>
            <w:tcW w:w="3662" w:type="dxa"/>
          </w:tcPr>
          <w:p w14:paraId="7F323777" w14:textId="77777777" w:rsidR="00D27CAD" w:rsidRPr="000B039C" w:rsidRDefault="00D27CAD" w:rsidP="00775195">
            <w:pPr>
              <w:jc w:val="center"/>
              <w:rPr>
                <w:rFonts w:ascii="Calibri" w:hAnsi="Calibri"/>
              </w:rPr>
            </w:pPr>
          </w:p>
        </w:tc>
      </w:tr>
      <w:tr w:rsidR="000B039C" w:rsidRPr="000B039C" w14:paraId="6D18CB71" w14:textId="77777777" w:rsidTr="00775195">
        <w:trPr>
          <w:trHeight w:val="492"/>
        </w:trPr>
        <w:tc>
          <w:tcPr>
            <w:tcW w:w="2869" w:type="dxa"/>
          </w:tcPr>
          <w:p w14:paraId="04A9109F"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térmica del ventilador</w:t>
            </w:r>
          </w:p>
        </w:tc>
        <w:tc>
          <w:tcPr>
            <w:tcW w:w="2088" w:type="dxa"/>
          </w:tcPr>
          <w:p w14:paraId="64EF5C41"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22 kW</w:t>
            </w:r>
          </w:p>
        </w:tc>
        <w:tc>
          <w:tcPr>
            <w:tcW w:w="3662" w:type="dxa"/>
          </w:tcPr>
          <w:p w14:paraId="4DB3282B" w14:textId="77777777" w:rsidR="00D27CAD" w:rsidRPr="000B039C" w:rsidRDefault="00D27CAD" w:rsidP="00775195">
            <w:pPr>
              <w:jc w:val="center"/>
              <w:rPr>
                <w:rFonts w:ascii="Calibri" w:hAnsi="Calibri"/>
              </w:rPr>
            </w:pPr>
          </w:p>
        </w:tc>
      </w:tr>
      <w:tr w:rsidR="000B039C" w:rsidRPr="000B039C" w14:paraId="117CB151" w14:textId="77777777" w:rsidTr="00775195">
        <w:trPr>
          <w:trHeight w:val="492"/>
        </w:trPr>
        <w:tc>
          <w:tcPr>
            <w:tcW w:w="2869" w:type="dxa"/>
          </w:tcPr>
          <w:p w14:paraId="6B419560"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Generador de vapor</w:t>
            </w:r>
          </w:p>
        </w:tc>
        <w:tc>
          <w:tcPr>
            <w:tcW w:w="2088" w:type="dxa"/>
          </w:tcPr>
          <w:p w14:paraId="4E0C704C"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18 kW</w:t>
            </w:r>
          </w:p>
        </w:tc>
        <w:tc>
          <w:tcPr>
            <w:tcW w:w="3662" w:type="dxa"/>
          </w:tcPr>
          <w:p w14:paraId="4E3CE727" w14:textId="77777777" w:rsidR="00D27CAD" w:rsidRPr="000B039C" w:rsidRDefault="00D27CAD" w:rsidP="00775195">
            <w:pPr>
              <w:jc w:val="center"/>
              <w:rPr>
                <w:rFonts w:ascii="Calibri" w:hAnsi="Calibri"/>
              </w:rPr>
            </w:pPr>
          </w:p>
        </w:tc>
      </w:tr>
      <w:tr w:rsidR="000B039C" w:rsidRPr="000B039C" w14:paraId="5FC04867" w14:textId="77777777" w:rsidTr="00775195">
        <w:trPr>
          <w:trHeight w:val="492"/>
        </w:trPr>
        <w:tc>
          <w:tcPr>
            <w:tcW w:w="2869" w:type="dxa"/>
          </w:tcPr>
          <w:p w14:paraId="77AB2459"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lastRenderedPageBreak/>
              <w:t>Potencia de conexión</w:t>
            </w:r>
          </w:p>
        </w:tc>
        <w:tc>
          <w:tcPr>
            <w:tcW w:w="2088" w:type="dxa"/>
          </w:tcPr>
          <w:p w14:paraId="7B9E65CF"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23 kW</w:t>
            </w:r>
          </w:p>
        </w:tc>
        <w:tc>
          <w:tcPr>
            <w:tcW w:w="3662" w:type="dxa"/>
          </w:tcPr>
          <w:p w14:paraId="06B4C398" w14:textId="77777777" w:rsidR="00D27CAD" w:rsidRPr="000B039C" w:rsidRDefault="00D27CAD" w:rsidP="00775195">
            <w:pPr>
              <w:jc w:val="center"/>
              <w:rPr>
                <w:rFonts w:ascii="Calibri" w:hAnsi="Calibri"/>
              </w:rPr>
            </w:pPr>
          </w:p>
        </w:tc>
      </w:tr>
      <w:tr w:rsidR="000B039C" w:rsidRPr="000B039C" w14:paraId="36902D22" w14:textId="77777777" w:rsidTr="00775195">
        <w:trPr>
          <w:trHeight w:val="631"/>
        </w:trPr>
        <w:tc>
          <w:tcPr>
            <w:tcW w:w="2869" w:type="dxa"/>
          </w:tcPr>
          <w:p w14:paraId="6EA67B5F" w14:textId="77777777" w:rsidR="00D27CAD" w:rsidRPr="000B039C" w:rsidRDefault="00D27CAD" w:rsidP="00775195">
            <w:pPr>
              <w:rPr>
                <w:rFonts w:ascii="Calibri" w:hAnsi="Calibri"/>
                <w:lang w:val="en-US"/>
              </w:rPr>
            </w:pPr>
            <w:r w:rsidRPr="000B039C">
              <w:rPr>
                <w:rFonts w:ascii="Calibri" w:hAnsi="Calibri" w:cstheme="minorHAnsi"/>
                <w:sz w:val="16"/>
                <w:szCs w:val="16"/>
                <w:lang w:val="es-ES"/>
              </w:rPr>
              <w:t>Potencia nominal (si procede, indicación de tipo de montaje)</w:t>
            </w:r>
          </w:p>
        </w:tc>
        <w:tc>
          <w:tcPr>
            <w:tcW w:w="2088" w:type="dxa"/>
          </w:tcPr>
          <w:p w14:paraId="03D7D132"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s-ES"/>
              </w:rPr>
              <w:t xml:space="preserve"> </w:t>
            </w:r>
            <w:r w:rsidRPr="000B039C">
              <w:rPr>
                <w:rFonts w:ascii="Calibri" w:eastAsia="Times New Roman" w:hAnsi="Calibri" w:cstheme="minorHAnsi"/>
                <w:sz w:val="16"/>
                <w:szCs w:val="16"/>
                <w:lang w:val="en"/>
              </w:rPr>
              <w:t>3 NCA 400 V</w:t>
            </w:r>
          </w:p>
        </w:tc>
        <w:tc>
          <w:tcPr>
            <w:tcW w:w="3662" w:type="dxa"/>
          </w:tcPr>
          <w:p w14:paraId="09810B03" w14:textId="77777777" w:rsidR="00D27CAD" w:rsidRPr="000B039C" w:rsidRDefault="00D27CAD" w:rsidP="00775195">
            <w:pPr>
              <w:jc w:val="center"/>
              <w:rPr>
                <w:rFonts w:ascii="Calibri" w:hAnsi="Calibri"/>
              </w:rPr>
            </w:pPr>
          </w:p>
        </w:tc>
      </w:tr>
      <w:tr w:rsidR="000B039C" w:rsidRPr="000B039C" w14:paraId="5B35496B" w14:textId="77777777" w:rsidTr="00775195">
        <w:trPr>
          <w:trHeight w:val="492"/>
        </w:trPr>
        <w:tc>
          <w:tcPr>
            <w:tcW w:w="2869" w:type="dxa"/>
          </w:tcPr>
          <w:p w14:paraId="54205049"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Toma de agua</w:t>
            </w:r>
          </w:p>
        </w:tc>
        <w:tc>
          <w:tcPr>
            <w:tcW w:w="2088" w:type="dxa"/>
          </w:tcPr>
          <w:p w14:paraId="76B4DFAD"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¾ "</w:t>
            </w:r>
          </w:p>
        </w:tc>
        <w:tc>
          <w:tcPr>
            <w:tcW w:w="3662" w:type="dxa"/>
          </w:tcPr>
          <w:p w14:paraId="13F5E3EA" w14:textId="77777777" w:rsidR="00D27CAD" w:rsidRPr="000B039C" w:rsidRDefault="00D27CAD" w:rsidP="00775195">
            <w:pPr>
              <w:jc w:val="center"/>
              <w:rPr>
                <w:rFonts w:ascii="Calibri" w:hAnsi="Calibri"/>
              </w:rPr>
            </w:pPr>
          </w:p>
        </w:tc>
      </w:tr>
      <w:tr w:rsidR="000B039C" w:rsidRPr="000B039C" w14:paraId="20153D91" w14:textId="77777777" w:rsidTr="00775195">
        <w:trPr>
          <w:trHeight w:val="492"/>
        </w:trPr>
        <w:tc>
          <w:tcPr>
            <w:tcW w:w="2869" w:type="dxa"/>
          </w:tcPr>
          <w:p w14:paraId="264E7DAA"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Desagüe</w:t>
            </w:r>
          </w:p>
        </w:tc>
        <w:tc>
          <w:tcPr>
            <w:tcW w:w="2088" w:type="dxa"/>
          </w:tcPr>
          <w:p w14:paraId="2C37BCE6"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DN 50</w:t>
            </w:r>
          </w:p>
        </w:tc>
        <w:tc>
          <w:tcPr>
            <w:tcW w:w="3662" w:type="dxa"/>
          </w:tcPr>
          <w:p w14:paraId="71568ABC" w14:textId="77777777" w:rsidR="00D27CAD" w:rsidRPr="000B039C" w:rsidRDefault="00D27CAD" w:rsidP="00775195">
            <w:pPr>
              <w:jc w:val="center"/>
              <w:rPr>
                <w:rFonts w:ascii="Calibri" w:hAnsi="Calibri"/>
              </w:rPr>
            </w:pPr>
          </w:p>
        </w:tc>
      </w:tr>
      <w:tr w:rsidR="003E1D81" w:rsidRPr="000B039C" w14:paraId="2CA5752C" w14:textId="77777777" w:rsidTr="003E1D81">
        <w:trPr>
          <w:trHeight w:val="492"/>
        </w:trPr>
        <w:tc>
          <w:tcPr>
            <w:tcW w:w="2869" w:type="dxa"/>
          </w:tcPr>
          <w:p w14:paraId="507C01EC" w14:textId="77777777" w:rsidR="003E1D81" w:rsidRPr="000B039C" w:rsidRDefault="003E1D81" w:rsidP="005D23EB">
            <w:pPr>
              <w:rPr>
                <w:rFonts w:ascii="Calibri" w:hAnsi="Calibri" w:cs="Calibri"/>
                <w:sz w:val="16"/>
                <w:szCs w:val="16"/>
                <w:lang w:val="pt-BR"/>
              </w:rPr>
            </w:pPr>
            <w:r w:rsidRPr="000B039C">
              <w:rPr>
                <w:rFonts w:ascii="Calibri" w:hAnsi="Calibri" w:cs="Calibri"/>
                <w:sz w:val="16"/>
                <w:szCs w:val="16"/>
                <w:lang w:val="pt-BR"/>
              </w:rPr>
              <w:t>Product Carbon Footprint (PCF)</w:t>
            </w:r>
            <w:r w:rsidRPr="000B039C">
              <w:rPr>
                <w:rFonts w:ascii="Calibri" w:hAnsi="Calibri" w:cs="Calibri"/>
                <w:sz w:val="16"/>
                <w:szCs w:val="16"/>
                <w:lang w:val="pt-BR"/>
              </w:rPr>
              <w:br/>
              <w:t>- cradle-to-gate</w:t>
            </w:r>
            <w:r w:rsidRPr="000B039C">
              <w:rPr>
                <w:rFonts w:ascii="Calibri" w:hAnsi="Calibri" w:cs="Calibri"/>
                <w:sz w:val="16"/>
                <w:szCs w:val="16"/>
                <w:lang w:val="pt-BR"/>
              </w:rPr>
              <w:br/>
              <w:t>- cradle-to-grave</w:t>
            </w:r>
            <w:r w:rsidRPr="000B039C">
              <w:rPr>
                <w:rFonts w:ascii="Calibri" w:hAnsi="Calibri" w:cs="Calibri"/>
                <w:sz w:val="16"/>
                <w:szCs w:val="16"/>
                <w:lang w:val="pt-BR"/>
              </w:rPr>
              <w:br/>
              <w:t>- cradle-to-grave (energias renováveis)</w:t>
            </w:r>
          </w:p>
        </w:tc>
        <w:tc>
          <w:tcPr>
            <w:tcW w:w="2088" w:type="dxa"/>
          </w:tcPr>
          <w:p w14:paraId="40629493" w14:textId="77777777" w:rsidR="003E1D81" w:rsidRPr="000B039C" w:rsidRDefault="003E1D81" w:rsidP="005D23EB">
            <w:pPr>
              <w:jc w:val="right"/>
              <w:rPr>
                <w:rFonts w:ascii="Calibri" w:hAnsi="Calibri" w:cs="Calibri"/>
                <w:sz w:val="16"/>
                <w:szCs w:val="16"/>
                <w:lang w:val="pt-BR"/>
              </w:rPr>
            </w:pPr>
          </w:p>
          <w:p w14:paraId="20EA9D14" w14:textId="44A8ACA9"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1.600 kg CO2e</w:t>
            </w:r>
          </w:p>
          <w:p w14:paraId="6398BB4A" w14:textId="750728DC"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52.300 kg CO2e</w:t>
            </w:r>
          </w:p>
          <w:p w14:paraId="7555FA78" w14:textId="5D43DE23"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 xml:space="preserve"> aprox. 7.200 kg CO2e</w:t>
            </w:r>
          </w:p>
        </w:tc>
        <w:tc>
          <w:tcPr>
            <w:tcW w:w="3662" w:type="dxa"/>
          </w:tcPr>
          <w:p w14:paraId="7E76BFB5" w14:textId="77777777" w:rsidR="003E1D81" w:rsidRPr="000B039C" w:rsidRDefault="003E1D81" w:rsidP="005D23EB">
            <w:pPr>
              <w:jc w:val="center"/>
              <w:rPr>
                <w:rFonts w:ascii="Calibri" w:hAnsi="Calibri" w:cs="Calibri"/>
                <w:sz w:val="16"/>
                <w:szCs w:val="16"/>
                <w:lang w:val="pt-BR"/>
              </w:rPr>
            </w:pPr>
          </w:p>
        </w:tc>
      </w:tr>
    </w:tbl>
    <w:p w14:paraId="69E7B379" w14:textId="77777777" w:rsidR="00D27CAD" w:rsidRPr="000B039C" w:rsidRDefault="00D27CAD" w:rsidP="00D27CAD">
      <w:pPr>
        <w:rPr>
          <w:rFonts w:ascii="Calibri" w:hAnsi="Calibri"/>
          <w:noProof/>
          <w:lang w:val="en-US"/>
        </w:rPr>
      </w:pPr>
    </w:p>
    <w:p w14:paraId="78DD13F4" w14:textId="77777777" w:rsidR="00D27CAD" w:rsidRPr="000B039C" w:rsidRDefault="00D27CAD" w:rsidP="00D27CAD">
      <w:pPr>
        <w:rPr>
          <w:lang w:val="en-US"/>
        </w:rPr>
      </w:pPr>
    </w:p>
    <w:p w14:paraId="5453602A" w14:textId="77777777" w:rsidR="00D27CAD" w:rsidRPr="000B039C" w:rsidRDefault="00D27CAD" w:rsidP="00D27CAD">
      <w:pPr>
        <w:ind w:right="3261"/>
        <w:rPr>
          <w:rFonts w:ascii="Calibri" w:hAnsi="Calibri"/>
          <w:lang w:val="en-US"/>
        </w:rPr>
      </w:pPr>
      <w:r w:rsidRPr="000B039C">
        <w:rPr>
          <w:rFonts w:ascii="Calibri" w:hAnsi="Calibri"/>
          <w:b/>
          <w:bCs/>
          <w:lang w:val="pt-PT"/>
        </w:rPr>
        <w:t xml:space="preserve">Vaporizador </w:t>
      </w:r>
      <w:r w:rsidR="0026542C" w:rsidRPr="000B039C">
        <w:rPr>
          <w:rFonts w:ascii="Calibri" w:hAnsi="Calibri"/>
          <w:b/>
          <w:bCs/>
          <w:lang w:val="pt-PT"/>
        </w:rPr>
        <w:t>combinado</w:t>
      </w:r>
      <w:r w:rsidRPr="000B039C">
        <w:rPr>
          <w:rFonts w:ascii="Calibri" w:hAnsi="Calibri"/>
          <w:b/>
          <w:bCs/>
          <w:lang w:val="pt-PT"/>
        </w:rPr>
        <w:t xml:space="preserve"> (10 x 1/1 GN</w:t>
      </w:r>
      <w:r w:rsidRPr="000B039C">
        <w:rPr>
          <w:rFonts w:ascii="Calibri" w:hAnsi="Calibri"/>
          <w:lang w:val="pt-PT"/>
        </w:rPr>
        <w:t>)</w:t>
      </w:r>
      <w:r w:rsidRPr="000B039C">
        <w:rPr>
          <w:rFonts w:ascii="Calibri" w:hAnsi="Calibri"/>
          <w:lang w:val="pt-PT"/>
        </w:rPr>
        <w:br/>
        <w:t xml:space="preserve">Modelo: RATIONAL iCombi Classic 10-1/1   </w:t>
      </w:r>
    </w:p>
    <w:p w14:paraId="7EBA58BA" w14:textId="77777777" w:rsidR="003E1D81" w:rsidRPr="000B039C" w:rsidRDefault="0026542C" w:rsidP="003E1D81">
      <w:pPr>
        <w:ind w:right="3260"/>
        <w:rPr>
          <w:rFonts w:ascii="Calibri" w:hAnsi="Calibri" w:cs="Calibri"/>
          <w:lang w:val="pt-BR"/>
        </w:rPr>
      </w:pPr>
      <w:r w:rsidRPr="000B039C">
        <w:rPr>
          <w:rFonts w:ascii="Calibri" w:hAnsi="Calibri"/>
          <w:lang w:val="es-ES"/>
        </w:rPr>
        <w:t>Vaporizador combinado opcionalmente interconectable conforme a la norma DIN 18866 para la cocción automática. Equipo de sobremesa con calentamiento mediante y montaje higiénico posterior, a ras de pared</w:t>
      </w:r>
      <w:r w:rsidR="00D27CAD" w:rsidRPr="000B039C">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w:t>
      </w:r>
      <w:r w:rsidRPr="000B039C">
        <w:rPr>
          <w:rFonts w:ascii="Calibri" w:hAnsi="Calibri"/>
          <w:lang w:val="es-ES"/>
        </w:rPr>
        <w:t>de</w:t>
      </w:r>
      <w:r w:rsidR="00D27CAD" w:rsidRPr="000B039C">
        <w:rPr>
          <w:rFonts w:ascii="Calibri" w:hAnsi="Calibri"/>
          <w:lang w:val="es-ES"/>
        </w:rPr>
        <w:t xml:space="preserve"> temperatura electrónico para </w:t>
      </w:r>
      <w:r w:rsidRPr="000B039C">
        <w:rPr>
          <w:rFonts w:ascii="Calibri" w:hAnsi="Calibri"/>
          <w:lang w:val="es-ES"/>
        </w:rPr>
        <w:t>el calentamiento</w:t>
      </w:r>
      <w:r w:rsidR="00D27CAD" w:rsidRPr="000B039C">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D27CAD" w:rsidRPr="000B039C">
        <w:rPr>
          <w:rFonts w:ascii="Calibri" w:hAnsi="Calibri"/>
          <w:noProof/>
          <w:lang w:val="es-ES"/>
        </w:rPr>
        <w:t>Flu</w:t>
      </w:r>
      <w:r w:rsidRPr="000B039C">
        <w:rPr>
          <w:rFonts w:ascii="Calibri" w:hAnsi="Calibri"/>
          <w:noProof/>
          <w:lang w:val="es-ES"/>
        </w:rPr>
        <w:t>jo</w:t>
      </w:r>
      <w:r w:rsidR="00D27CAD" w:rsidRPr="000B039C">
        <w:rPr>
          <w:rFonts w:ascii="Calibri" w:hAnsi="Calibri"/>
          <w:noProof/>
          <w:lang w:val="es-ES"/>
        </w:rPr>
        <w:t xml:space="preserve"> dinámica del aire en la cámara de cocción mediante dosturbinas modulables y reversibles de manera independiente con 5 velocidades, con control en función de la situación y programables manualmente. </w:t>
      </w:r>
      <w:r w:rsidR="00D27CAD" w:rsidRPr="000B039C">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de </w:t>
      </w:r>
      <w:r w:rsidRPr="000B039C">
        <w:rPr>
          <w:rFonts w:ascii="Calibri" w:hAnsi="Calibri"/>
          <w:lang w:val="es-ES"/>
        </w:rPr>
        <w:t>una maneta practicable</w:t>
      </w:r>
      <w:r w:rsidR="00D27CAD" w:rsidRPr="000B039C">
        <w:rPr>
          <w:rFonts w:ascii="Calibri" w:hAnsi="Calibri"/>
          <w:lang w:val="es-ES"/>
        </w:rPr>
        <w:t xml:space="preserve"> con una mano, con función de tope. Además, está equipado con un monitor a color TFT de 4,3 pulgadas</w:t>
      </w:r>
      <w:r w:rsidR="00D27CAD" w:rsidRPr="000B039C">
        <w:rPr>
          <w:rStyle w:val="Kommentarzeichen"/>
          <w:rFonts w:ascii="Calibri" w:hAnsi="Calibri" w:cs="Calibri"/>
          <w:lang w:val="es-ES"/>
        </w:rPr>
        <w:t xml:space="preserve"> </w:t>
      </w:r>
      <w:r w:rsidR="00D27CAD" w:rsidRPr="000B039C">
        <w:rPr>
          <w:rFonts w:ascii="Calibri" w:hAnsi="Calibri"/>
          <w:lang w:val="es-ES"/>
        </w:rPr>
        <w:t xml:space="preserve"> y un reloj en tiempo real. La cámara de cocción dispone de iluminación LED de larga duración y ahorro energético. Posibilidad de carga de la cámara interior mediante bastidor colgante fijo (distancia mín. entre</w:t>
      </w:r>
      <w:r w:rsidRPr="000B039C">
        <w:rPr>
          <w:rFonts w:ascii="Calibri" w:hAnsi="Calibri"/>
          <w:lang w:val="es-ES"/>
        </w:rPr>
        <w:t xml:space="preserve"> guías 68 mm) o mediante rack m</w:t>
      </w:r>
      <w:r w:rsidR="00D27CAD" w:rsidRPr="000B039C">
        <w:rPr>
          <w:rFonts w:ascii="Calibri" w:hAnsi="Calibri"/>
          <w:lang w:val="es-ES"/>
        </w:rPr>
        <w:t xml:space="preserve">óvil (mín. 64 mm) para la introducción de 10 parrillas o bandejas (1/1 GN) en el rack longitudinal para accesorios GN. Sifón integrado para la </w:t>
      </w:r>
      <w:r w:rsidR="00D27CAD" w:rsidRPr="000B039C">
        <w:rPr>
          <w:rFonts w:ascii="Calibri" w:hAnsi="Calibri"/>
          <w:lang w:val="es-ES"/>
        </w:rPr>
        <w:lastRenderedPageBreak/>
        <w:t xml:space="preserve">conexión de desagüe a la red fija o con salida libre. Posibilidad de conexión a un sistema de optimización de energía conforme con la norma DIN 18875. Para que la instalación sea correcta, la bandeja superior del rack móvil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visualización del grado de humedad en la cámara de cocción. La comida preparada puede calentarse con la regulación del clima de la cámara de cocción y terminar de hacerse incluso si ya está emplatada. </w:t>
      </w:r>
      <w:r w:rsidR="00D27CAD" w:rsidRPr="000B039C">
        <w:rPr>
          <w:rFonts w:ascii="Calibri" w:hAnsi="Calibri"/>
          <w:noProof/>
          <w:lang w:val="es-ES"/>
        </w:rPr>
        <w:t xml:space="preserve">Pueden programarse hasta 100 programas de cocción de hasta 12 pasos cada uno y designarse con diferentes idiomas (incluso con otros alfabetos). La </w:t>
      </w:r>
      <w:r w:rsidRPr="000B039C">
        <w:rPr>
          <w:rFonts w:ascii="Calibri" w:hAnsi="Calibri"/>
          <w:noProof/>
          <w:lang w:val="es-ES"/>
        </w:rPr>
        <w:t>producción</w:t>
      </w:r>
      <w:r w:rsidR="00D27CAD" w:rsidRPr="000B039C">
        <w:rPr>
          <w:rFonts w:ascii="Calibri" w:hAnsi="Calibri"/>
          <w:noProof/>
          <w:lang w:val="es-ES"/>
        </w:rPr>
        <w:t xml:space="preserve">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noche.Ducha de mano integrada con dispositivo </w:t>
      </w:r>
      <w:r w:rsidRPr="000B039C">
        <w:rPr>
          <w:rFonts w:ascii="Calibri" w:hAnsi="Calibri"/>
          <w:noProof/>
          <w:lang w:val="es-ES"/>
        </w:rPr>
        <w:t>de retracción</w:t>
      </w:r>
      <w:r w:rsidR="00D27CAD" w:rsidRPr="000B039C">
        <w:rPr>
          <w:rFonts w:ascii="Calibri" w:hAnsi="Calibri"/>
          <w:noProof/>
          <w:lang w:val="es-ES"/>
        </w:rPr>
        <w:t xml:space="preserve"> automático y función de alternancia entre pulverización y chorro único. </w:t>
      </w:r>
      <w:r w:rsidR="00D27CAD" w:rsidRPr="000B039C">
        <w:rPr>
          <w:rFonts w:ascii="Calibri" w:hAnsi="Calibri"/>
          <w:noProof/>
          <w:lang w:val="es-ES"/>
        </w:rPr>
        <w:br/>
        <w:t xml:space="preserve">Puerto Wifi opcional totalmente integrado sin antena externa y puerto Ethernet opcional para la conexión a una solución de </w:t>
      </w:r>
      <w:r w:rsidR="00D27CAD" w:rsidRPr="000B039C">
        <w:rPr>
          <w:rFonts w:ascii="Calibri" w:hAnsi="Calibri"/>
          <w:noProof/>
          <w:lang w:val="es-ES"/>
        </w:rPr>
        <w:lastRenderedPageBreak/>
        <w:t xml:space="preserve">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3E1D81" w:rsidRPr="000B039C">
        <w:rPr>
          <w:rFonts w:ascii="Calibri" w:hAnsi="Calibri" w:cs="Calibri"/>
          <w:lang w:val="pt-BR"/>
        </w:rPr>
        <w:t>Para o sistema de cocção existem valores para a pegada de CO</w:t>
      </w:r>
      <w:r w:rsidR="003E1D81" w:rsidRPr="000B039C">
        <w:rPr>
          <w:rFonts w:ascii="Calibri" w:hAnsi="Calibri" w:cs="Calibri"/>
          <w:vertAlign w:val="subscript"/>
          <w:lang w:val="pt-BR"/>
        </w:rPr>
        <w:t>2</w:t>
      </w:r>
      <w:r w:rsidR="003E1D81" w:rsidRPr="000B039C">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1D9D1416" w14:textId="4DEAE4A9" w:rsidR="00D27CAD" w:rsidRPr="000B039C" w:rsidRDefault="00D27CAD" w:rsidP="00D27CAD">
      <w:pPr>
        <w:tabs>
          <w:tab w:val="left" w:pos="6804"/>
        </w:tabs>
        <w:ind w:right="3261"/>
        <w:rPr>
          <w:rFonts w:ascii="Calibri" w:hAnsi="Calibri" w:cs="Calibri"/>
          <w:noProof/>
          <w:lang w:val="pt-BR"/>
        </w:rPr>
      </w:pPr>
    </w:p>
    <w:tbl>
      <w:tblPr>
        <w:tblStyle w:val="TabellemithellemGitternetz"/>
        <w:tblW w:w="0" w:type="auto"/>
        <w:tblLook w:val="04A0" w:firstRow="1" w:lastRow="0" w:firstColumn="1" w:lastColumn="0" w:noHBand="0" w:noVBand="1"/>
      </w:tblPr>
      <w:tblGrid>
        <w:gridCol w:w="2869"/>
        <w:gridCol w:w="1946"/>
        <w:gridCol w:w="3804"/>
      </w:tblGrid>
      <w:tr w:rsidR="000B039C" w:rsidRPr="000B039C" w14:paraId="2FDAC8E9"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1847E4" w14:textId="77777777" w:rsidR="00D27CAD" w:rsidRPr="000B039C" w:rsidRDefault="00D27CAD" w:rsidP="00775195">
            <w:pPr>
              <w:rPr>
                <w:rFonts w:ascii="Calibri" w:hAnsi="Calibri"/>
              </w:rPr>
            </w:pPr>
            <w:r w:rsidRPr="000B039C">
              <w:rPr>
                <w:rFonts w:ascii="Calibri" w:hAnsi="Calibri"/>
                <w:lang w:val="en"/>
              </w:rPr>
              <w:t>Datos técnicos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8ABCA2" w14:textId="77777777" w:rsidR="00D27CAD" w:rsidRPr="000B039C" w:rsidRDefault="00D27CAD" w:rsidP="00775195">
            <w:pPr>
              <w:jc w:val="right"/>
              <w:rPr>
                <w:rFonts w:ascii="Calibri" w:hAnsi="Calibri"/>
              </w:rPr>
            </w:pPr>
            <w:r w:rsidRPr="000B039C">
              <w:rPr>
                <w:rFonts w:ascii="Calibri" w:hAnsi="Calibri"/>
                <w:lang w:val="en"/>
              </w:rPr>
              <w:t>programado</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7385A5" w14:textId="77777777" w:rsidR="00D27CAD" w:rsidRPr="000B039C" w:rsidRDefault="00D27CAD" w:rsidP="00775195">
            <w:pPr>
              <w:jc w:val="center"/>
              <w:rPr>
                <w:rFonts w:ascii="Calibri" w:hAnsi="Calibri"/>
              </w:rPr>
            </w:pPr>
            <w:r w:rsidRPr="000B039C">
              <w:rPr>
                <w:rFonts w:ascii="Calibri" w:hAnsi="Calibri"/>
                <w:lang w:val="en"/>
              </w:rPr>
              <w:t>ofrecido</w:t>
            </w:r>
          </w:p>
        </w:tc>
      </w:tr>
      <w:tr w:rsidR="000B039C" w:rsidRPr="000B039C" w14:paraId="5F5F7895"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5A4E6F" w14:textId="77777777" w:rsidR="00D27CAD" w:rsidRPr="000B039C" w:rsidRDefault="00D27CAD" w:rsidP="00775195">
            <w:pPr>
              <w:rPr>
                <w:rFonts w:ascii="Calibri" w:hAnsi="Calibri"/>
              </w:rPr>
            </w:pPr>
            <w:r w:rsidRPr="000B039C">
              <w:rPr>
                <w:rFonts w:ascii="Calibri" w:hAnsi="Calibri" w:cstheme="minorHAnsi"/>
                <w:sz w:val="16"/>
                <w:szCs w:val="16"/>
                <w:lang w:val="es-ES"/>
              </w:rPr>
              <w:t xml:space="preserve">Equipo completo con mango etc. </w:t>
            </w:r>
            <w:r w:rsidRPr="000B039C">
              <w:rPr>
                <w:rFonts w:ascii="Calibri" w:hAnsi="Calibri" w:cstheme="minorHAnsi"/>
                <w:sz w:val="16"/>
                <w:szCs w:val="16"/>
                <w:lang w:val="en"/>
              </w:rPr>
              <w:t>[AnxAlxPr]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7FF694" w14:textId="77777777" w:rsidR="00D27CAD" w:rsidRPr="000B039C" w:rsidRDefault="00D27CAD" w:rsidP="00775195">
            <w:pPr>
              <w:jc w:val="right"/>
              <w:rPr>
                <w:rFonts w:ascii="Calibri" w:hAnsi="Calibri"/>
              </w:rPr>
            </w:pPr>
            <w:r w:rsidRPr="000B039C">
              <w:rPr>
                <w:rFonts w:ascii="Calibri" w:eastAsia="RATIONAL Sans TT" w:hAnsi="Calibri" w:cstheme="minorHAnsi"/>
                <w:sz w:val="16"/>
                <w:szCs w:val="16"/>
                <w:lang w:val="en"/>
              </w:rPr>
              <w:t>aprox.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236826" w14:textId="77777777" w:rsidR="00D27CAD" w:rsidRPr="000B039C" w:rsidRDefault="00D27CAD" w:rsidP="00775195">
            <w:pPr>
              <w:jc w:val="center"/>
              <w:rPr>
                <w:rFonts w:ascii="Calibri" w:hAnsi="Calibri"/>
              </w:rPr>
            </w:pPr>
          </w:p>
        </w:tc>
      </w:tr>
      <w:tr w:rsidR="000B039C" w:rsidRPr="000B039C" w14:paraId="5AB37C0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A1D2DA"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Capacidad: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22F686"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10 bandejas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5839F0" w14:textId="77777777" w:rsidR="00D27CAD" w:rsidRPr="000B039C" w:rsidRDefault="00D27CAD" w:rsidP="00775195">
            <w:pPr>
              <w:jc w:val="center"/>
              <w:rPr>
                <w:rFonts w:ascii="Calibri" w:hAnsi="Calibri"/>
              </w:rPr>
            </w:pPr>
          </w:p>
        </w:tc>
      </w:tr>
      <w:tr w:rsidR="000B039C" w:rsidRPr="000B039C" w14:paraId="62A1A76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AB3D6B"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Rango de temperatura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5FEFE9"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+30-300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3A6C4" w14:textId="77777777" w:rsidR="00D27CAD" w:rsidRPr="000B039C" w:rsidRDefault="00D27CAD" w:rsidP="00775195">
            <w:pPr>
              <w:jc w:val="center"/>
              <w:rPr>
                <w:rFonts w:ascii="Calibri" w:hAnsi="Calibri"/>
              </w:rPr>
            </w:pPr>
          </w:p>
        </w:tc>
      </w:tr>
      <w:tr w:rsidR="000B039C" w:rsidRPr="000B039C" w14:paraId="45267B0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A04ADF"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térmica del ventilador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654427"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F43873" w14:textId="77777777" w:rsidR="00D27CAD" w:rsidRPr="000B039C" w:rsidRDefault="00D27CAD" w:rsidP="00775195">
            <w:pPr>
              <w:jc w:val="center"/>
              <w:rPr>
                <w:rFonts w:ascii="Calibri" w:hAnsi="Calibri"/>
              </w:rPr>
            </w:pPr>
          </w:p>
        </w:tc>
      </w:tr>
      <w:tr w:rsidR="000B039C" w:rsidRPr="000B039C" w14:paraId="0004F5D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4AA0EB"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Generador de vapor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0C4E5B"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26E3FB" w14:textId="77777777" w:rsidR="00D27CAD" w:rsidRPr="000B039C" w:rsidRDefault="00D27CAD" w:rsidP="00775195">
            <w:pPr>
              <w:jc w:val="center"/>
              <w:rPr>
                <w:rFonts w:ascii="Calibri" w:hAnsi="Calibri"/>
              </w:rPr>
            </w:pPr>
          </w:p>
        </w:tc>
      </w:tr>
      <w:tr w:rsidR="000B039C" w:rsidRPr="000B039C" w14:paraId="274A522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572067"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de conexión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82E236"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2D34AA" w14:textId="77777777" w:rsidR="00D27CAD" w:rsidRPr="000B039C" w:rsidRDefault="00D27CAD" w:rsidP="00775195">
            <w:pPr>
              <w:jc w:val="center"/>
              <w:rPr>
                <w:rFonts w:ascii="Calibri" w:hAnsi="Calibri"/>
              </w:rPr>
            </w:pPr>
          </w:p>
        </w:tc>
      </w:tr>
      <w:tr w:rsidR="000B039C" w:rsidRPr="000B039C" w14:paraId="55A06282"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3D4C8C" w14:textId="77777777" w:rsidR="00D27CAD" w:rsidRPr="000B039C" w:rsidRDefault="00D27CAD" w:rsidP="00775195">
            <w:pPr>
              <w:rPr>
                <w:rFonts w:ascii="Calibri" w:hAnsi="Calibri"/>
                <w:lang w:val="en-US"/>
              </w:rPr>
            </w:pPr>
            <w:r w:rsidRPr="000B039C">
              <w:rPr>
                <w:rFonts w:ascii="Calibri" w:hAnsi="Calibri" w:cstheme="minorHAnsi"/>
                <w:sz w:val="16"/>
                <w:szCs w:val="16"/>
                <w:lang w:val="es-ES"/>
              </w:rPr>
              <w:t>Potencia nominal (si procede, indicación de tipo de montaje)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AE762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 NCA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F82B43" w14:textId="77777777" w:rsidR="00D27CAD" w:rsidRPr="000B039C" w:rsidRDefault="00D27CAD" w:rsidP="00775195">
            <w:pPr>
              <w:jc w:val="center"/>
              <w:rPr>
                <w:rFonts w:ascii="Calibri" w:hAnsi="Calibri"/>
              </w:rPr>
            </w:pPr>
          </w:p>
        </w:tc>
      </w:tr>
      <w:tr w:rsidR="000B039C" w:rsidRPr="000B039C" w14:paraId="1FF81C5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F005C6"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Toma de agua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1A29A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¾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D2318" w14:textId="77777777" w:rsidR="00D27CAD" w:rsidRPr="000B039C" w:rsidRDefault="00D27CAD" w:rsidP="00775195">
            <w:pPr>
              <w:jc w:val="center"/>
              <w:rPr>
                <w:rFonts w:ascii="Calibri" w:hAnsi="Calibri"/>
              </w:rPr>
            </w:pPr>
          </w:p>
        </w:tc>
      </w:tr>
      <w:tr w:rsidR="000B039C" w:rsidRPr="000B039C" w14:paraId="6572B48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653B63"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Desagüe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A3F466"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E39FB6" w14:textId="77777777" w:rsidR="00D27CAD" w:rsidRPr="000B039C" w:rsidRDefault="00D27CAD" w:rsidP="00775195">
            <w:pPr>
              <w:jc w:val="center"/>
              <w:rPr>
                <w:rFonts w:ascii="Calibri" w:hAnsi="Calibri"/>
              </w:rPr>
            </w:pPr>
          </w:p>
        </w:tc>
      </w:tr>
      <w:tr w:rsidR="003E1D81" w:rsidRPr="000B039C" w14:paraId="057E3522" w14:textId="77777777" w:rsidTr="003E1D81">
        <w:trPr>
          <w:trHeight w:val="492"/>
        </w:trPr>
        <w:tc>
          <w:tcPr>
            <w:tcW w:w="2869" w:type="dxa"/>
          </w:tcPr>
          <w:p w14:paraId="7368DE67" w14:textId="77777777" w:rsidR="003E1D81" w:rsidRPr="000B039C" w:rsidRDefault="003E1D81" w:rsidP="005D23EB">
            <w:pPr>
              <w:rPr>
                <w:rFonts w:ascii="Calibri" w:hAnsi="Calibri" w:cs="Calibri"/>
                <w:sz w:val="16"/>
                <w:szCs w:val="16"/>
                <w:lang w:val="pt-BR"/>
              </w:rPr>
            </w:pPr>
            <w:r w:rsidRPr="000B039C">
              <w:rPr>
                <w:rFonts w:ascii="Calibri" w:hAnsi="Calibri" w:cs="Calibri"/>
                <w:sz w:val="16"/>
                <w:szCs w:val="16"/>
                <w:lang w:val="pt-BR"/>
              </w:rPr>
              <w:t>Product Carbon Footprint (PCF)</w:t>
            </w:r>
            <w:r w:rsidRPr="000B039C">
              <w:rPr>
                <w:rFonts w:ascii="Calibri" w:hAnsi="Calibri" w:cs="Calibri"/>
                <w:sz w:val="16"/>
                <w:szCs w:val="16"/>
                <w:lang w:val="pt-BR"/>
              </w:rPr>
              <w:br/>
              <w:t>- cradle-to-gate</w:t>
            </w:r>
            <w:r w:rsidRPr="000B039C">
              <w:rPr>
                <w:rFonts w:ascii="Calibri" w:hAnsi="Calibri" w:cs="Calibri"/>
                <w:sz w:val="16"/>
                <w:szCs w:val="16"/>
                <w:lang w:val="pt-BR"/>
              </w:rPr>
              <w:br/>
              <w:t>- cradle-to-grave</w:t>
            </w:r>
            <w:r w:rsidRPr="000B039C">
              <w:rPr>
                <w:rFonts w:ascii="Calibri" w:hAnsi="Calibri" w:cs="Calibri"/>
                <w:sz w:val="16"/>
                <w:szCs w:val="16"/>
                <w:lang w:val="pt-BR"/>
              </w:rPr>
              <w:br/>
              <w:t>- cradle-to-grave (energias renováveis)</w:t>
            </w:r>
          </w:p>
        </w:tc>
        <w:tc>
          <w:tcPr>
            <w:tcW w:w="1946" w:type="dxa"/>
          </w:tcPr>
          <w:p w14:paraId="192908A9" w14:textId="77777777" w:rsidR="003E1D81" w:rsidRPr="000B039C" w:rsidRDefault="003E1D81" w:rsidP="005D23EB">
            <w:pPr>
              <w:jc w:val="right"/>
              <w:rPr>
                <w:rFonts w:ascii="Calibri" w:hAnsi="Calibri" w:cs="Calibri"/>
                <w:sz w:val="16"/>
                <w:szCs w:val="16"/>
                <w:lang w:val="pt-BR"/>
              </w:rPr>
            </w:pPr>
          </w:p>
          <w:p w14:paraId="563DFCF5" w14:textId="1BC10DBA"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1.500 kg CO2e</w:t>
            </w:r>
          </w:p>
          <w:p w14:paraId="231E1A5F" w14:textId="5D899A18"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46.700 kg CO2e</w:t>
            </w:r>
          </w:p>
          <w:p w14:paraId="54E68068" w14:textId="6DE6967C"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 xml:space="preserve"> aprox. 6.600 kg CO2e</w:t>
            </w:r>
          </w:p>
        </w:tc>
        <w:tc>
          <w:tcPr>
            <w:tcW w:w="3804" w:type="dxa"/>
          </w:tcPr>
          <w:p w14:paraId="29D90414" w14:textId="77777777" w:rsidR="003E1D81" w:rsidRPr="000B039C" w:rsidRDefault="003E1D81" w:rsidP="005D23EB">
            <w:pPr>
              <w:jc w:val="center"/>
              <w:rPr>
                <w:rFonts w:ascii="Calibri" w:hAnsi="Calibri" w:cs="Calibri"/>
                <w:sz w:val="16"/>
                <w:szCs w:val="16"/>
                <w:lang w:val="pt-BR"/>
              </w:rPr>
            </w:pPr>
          </w:p>
        </w:tc>
      </w:tr>
    </w:tbl>
    <w:p w14:paraId="7C8372DB" w14:textId="77777777" w:rsidR="00D27CAD" w:rsidRPr="000B039C" w:rsidRDefault="00D27CAD" w:rsidP="00D27CAD">
      <w:pPr>
        <w:rPr>
          <w:rFonts w:ascii="Calibri" w:hAnsi="Calibri"/>
          <w:noProof/>
          <w:lang w:val="en-US"/>
        </w:rPr>
      </w:pPr>
    </w:p>
    <w:p w14:paraId="59DA2C06" w14:textId="77777777" w:rsidR="00D27CAD" w:rsidRPr="000B039C" w:rsidRDefault="00D27CAD" w:rsidP="00D27CAD">
      <w:pPr>
        <w:rPr>
          <w:lang w:val="en-US"/>
        </w:rPr>
      </w:pPr>
    </w:p>
    <w:p w14:paraId="21D7D4BF" w14:textId="77777777" w:rsidR="00D27CAD" w:rsidRPr="000B039C" w:rsidRDefault="00D27CAD" w:rsidP="00D27CAD">
      <w:pPr>
        <w:ind w:right="3261"/>
        <w:rPr>
          <w:rFonts w:ascii="Calibri" w:hAnsi="Calibri"/>
          <w:lang w:val="en-US"/>
        </w:rPr>
      </w:pPr>
      <w:r w:rsidRPr="000B039C">
        <w:rPr>
          <w:rFonts w:ascii="Calibri" w:hAnsi="Calibri"/>
          <w:b/>
          <w:bCs/>
          <w:lang w:val="pt-PT"/>
        </w:rPr>
        <w:t xml:space="preserve">Vaporizador </w:t>
      </w:r>
      <w:r w:rsidR="00723ADA" w:rsidRPr="000B039C">
        <w:rPr>
          <w:rFonts w:ascii="Calibri" w:hAnsi="Calibri"/>
          <w:b/>
          <w:bCs/>
          <w:lang w:val="pt-PT"/>
        </w:rPr>
        <w:t>combinado</w:t>
      </w:r>
      <w:r w:rsidRPr="000B039C">
        <w:rPr>
          <w:rFonts w:ascii="Calibri" w:hAnsi="Calibri"/>
          <w:b/>
          <w:bCs/>
          <w:lang w:val="pt-PT"/>
        </w:rPr>
        <w:t xml:space="preserve"> (10 x 2/1 GN</w:t>
      </w:r>
      <w:r w:rsidRPr="000B039C">
        <w:rPr>
          <w:rFonts w:ascii="Calibri" w:hAnsi="Calibri"/>
          <w:lang w:val="pt-PT"/>
        </w:rPr>
        <w:t>)</w:t>
      </w:r>
      <w:r w:rsidRPr="000B039C">
        <w:rPr>
          <w:rFonts w:ascii="Calibri" w:hAnsi="Calibri"/>
          <w:lang w:val="pt-PT"/>
        </w:rPr>
        <w:br/>
        <w:t xml:space="preserve">Modelo: RATIONAL iCombi Classic 10-2/1   </w:t>
      </w:r>
    </w:p>
    <w:p w14:paraId="1A146F3D" w14:textId="77777777" w:rsidR="003E1D81" w:rsidRPr="000B039C" w:rsidRDefault="00DC0CF2" w:rsidP="003E1D81">
      <w:pPr>
        <w:ind w:right="3260"/>
        <w:rPr>
          <w:rFonts w:ascii="Calibri" w:hAnsi="Calibri" w:cs="Calibri"/>
          <w:lang w:val="pt-BR"/>
        </w:rPr>
      </w:pPr>
      <w:r w:rsidRPr="000B039C">
        <w:rPr>
          <w:rFonts w:ascii="Calibri" w:hAnsi="Calibri"/>
          <w:lang w:val="es-ES"/>
        </w:rPr>
        <w:t>Vaporizador combinado opcionalmente interconectable conforme a la norma DIN 18866 para la cocción automática. Equipo de sobremesa con calentamiento mediante y montaje higiénico posterior, a ras de pared</w:t>
      </w:r>
      <w:r w:rsidR="00D27CAD" w:rsidRPr="000B039C">
        <w:rPr>
          <w:rFonts w:ascii="Calibri" w:hAnsi="Calibri"/>
          <w:lang w:val="es-ES"/>
        </w:rPr>
        <w:t xml:space="preserve">. El equipo está fabricado por </w:t>
      </w:r>
      <w:r w:rsidR="00D27CAD" w:rsidRPr="000B039C">
        <w:rPr>
          <w:rFonts w:ascii="Calibri" w:hAnsi="Calibri"/>
          <w:lang w:val="es-ES"/>
        </w:rPr>
        <w:lastRenderedPageBreak/>
        <w:t xml:space="preserve">dentro y por fuera en acero inoxidable DIN 1.4301 y dispone de una cámara interior sin soldaduras, con esquinas redondeadas y un flujo de aire optimizado y está aislado contra la radiación de calor. Limitador de seguridad </w:t>
      </w:r>
      <w:r w:rsidRPr="000B039C">
        <w:rPr>
          <w:rFonts w:ascii="Calibri" w:hAnsi="Calibri"/>
          <w:lang w:val="es-ES"/>
        </w:rPr>
        <w:t xml:space="preserve">de </w:t>
      </w:r>
      <w:r w:rsidR="00D27CAD" w:rsidRPr="000B039C">
        <w:rPr>
          <w:rFonts w:ascii="Calibri" w:hAnsi="Calibri"/>
          <w:lang w:val="es-ES"/>
        </w:rPr>
        <w:t xml:space="preserve">temperatura electrónico para </w:t>
      </w:r>
      <w:r w:rsidRPr="000B039C">
        <w:rPr>
          <w:rFonts w:ascii="Calibri" w:hAnsi="Calibri"/>
          <w:lang w:val="es-ES"/>
        </w:rPr>
        <w:t>el calentamiento</w:t>
      </w:r>
      <w:r w:rsidR="00D27CAD" w:rsidRPr="000B039C">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0B039C">
        <w:rPr>
          <w:rFonts w:ascii="Calibri" w:hAnsi="Calibri"/>
          <w:noProof/>
          <w:lang w:val="es-ES"/>
        </w:rPr>
        <w:t>Flujo</w:t>
      </w:r>
      <w:r w:rsidR="00D27CAD" w:rsidRPr="000B039C">
        <w:rPr>
          <w:rFonts w:ascii="Calibri" w:hAnsi="Calibri"/>
          <w:noProof/>
          <w:lang w:val="es-ES"/>
        </w:rPr>
        <w:t xml:space="preserve"> dinámic</w:t>
      </w:r>
      <w:r w:rsidRPr="000B039C">
        <w:rPr>
          <w:rFonts w:ascii="Calibri" w:hAnsi="Calibri"/>
          <w:noProof/>
          <w:lang w:val="es-ES"/>
        </w:rPr>
        <w:t>o</w:t>
      </w:r>
      <w:r w:rsidR="00D27CAD" w:rsidRPr="000B039C">
        <w:rPr>
          <w:rFonts w:ascii="Calibri" w:hAnsi="Calibri"/>
          <w:noProof/>
          <w:lang w:val="es-ES"/>
        </w:rPr>
        <w:t xml:space="preserve"> del aire en la cámara de cocción mediante dos turbinas modulables y reversibles de manera independiente con 5 velocidades, con control en función de la situación y programables manualmente. </w:t>
      </w:r>
      <w:r w:rsidR="00D27CAD" w:rsidRPr="000B039C">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w:t>
      </w:r>
      <w:r w:rsidRPr="000B039C">
        <w:rPr>
          <w:rFonts w:ascii="Calibri" w:hAnsi="Calibri"/>
          <w:lang w:val="es-ES"/>
        </w:rPr>
        <w:t>una maneta practicable</w:t>
      </w:r>
      <w:r w:rsidR="00D27CAD" w:rsidRPr="000B039C">
        <w:rPr>
          <w:rFonts w:ascii="Calibri" w:hAnsi="Calibri"/>
          <w:lang w:val="es-ES"/>
        </w:rPr>
        <w:t xml:space="preserve"> con una mano, con función de tope. Además, está equipado con un monitor a color TFT de 4,3 pulgadas</w:t>
      </w:r>
      <w:r w:rsidR="00D27CAD" w:rsidRPr="000B039C">
        <w:rPr>
          <w:rStyle w:val="Kommentarzeichen"/>
          <w:rFonts w:ascii="Calibri" w:hAnsi="Calibri" w:cs="Calibri"/>
          <w:lang w:val="es-ES"/>
        </w:rPr>
        <w:t xml:space="preserve"> </w:t>
      </w:r>
      <w:r w:rsidR="00D27CAD" w:rsidRPr="000B039C">
        <w:rPr>
          <w:rFonts w:ascii="Calibri" w:hAnsi="Calibri"/>
          <w:lang w:val="es-ES"/>
        </w:rPr>
        <w:t xml:space="preserve"> y un reloj en tiempo real. La cámara de cocción dispone de iluminación LED de larga duración y ahorro energético. Posibilidad de carga de la cámara interior mediante bastidor colgante fijo (distancia mín. entre</w:t>
      </w:r>
      <w:r w:rsidRPr="000B039C">
        <w:rPr>
          <w:rFonts w:ascii="Calibri" w:hAnsi="Calibri"/>
          <w:lang w:val="es-ES"/>
        </w:rPr>
        <w:t xml:space="preserve"> guías 68 mm) o mediante rack m</w:t>
      </w:r>
      <w:r w:rsidR="00D27CAD" w:rsidRPr="000B039C">
        <w:rPr>
          <w:rFonts w:ascii="Calibri" w:hAnsi="Calibri"/>
          <w:lang w:val="es-ES"/>
        </w:rPr>
        <w:t xml:space="preserve">óvil (mín. 64 mm) para la introducción de 10 parrillas o bandejas (1/1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w:t>
      </w:r>
      <w:r w:rsidR="00D27CAD" w:rsidRPr="000B039C">
        <w:rPr>
          <w:rFonts w:ascii="Calibri" w:hAnsi="Calibri"/>
          <w:lang w:val="es-ES"/>
        </w:rPr>
        <w:lastRenderedPageBreak/>
        <w:t xml:space="preserve">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D27CAD" w:rsidRPr="000B039C">
        <w:rPr>
          <w:rFonts w:ascii="Calibri" w:hAnsi="Calibri"/>
          <w:noProof/>
          <w:lang w:val="es-ES"/>
        </w:rPr>
        <w:t xml:space="preserve">Pueden programarse hasta 100 programas de cocción de hasta 12 pasos cada uno y designarse con diferentes idiomas (incluso con otros alfabetos). La </w:t>
      </w:r>
      <w:r w:rsidR="00723ADA" w:rsidRPr="000B039C">
        <w:rPr>
          <w:rFonts w:ascii="Calibri" w:hAnsi="Calibri"/>
          <w:noProof/>
          <w:lang w:val="es-ES"/>
        </w:rPr>
        <w:t>producción</w:t>
      </w:r>
      <w:r w:rsidR="00D27CAD" w:rsidRPr="000B039C">
        <w:rPr>
          <w:rFonts w:ascii="Calibri" w:hAnsi="Calibri"/>
          <w:noProof/>
          <w:lang w:val="es-ES"/>
        </w:rPr>
        <w:t xml:space="preserve">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D27CAD" w:rsidRPr="000B039C">
        <w:rPr>
          <w:rFonts w:ascii="Calibri" w:hAnsi="Calibri"/>
          <w:lang w:val="es-ES"/>
        </w:rPr>
        <w:t xml:space="preserve"> </w:t>
      </w:r>
      <w:r w:rsidR="00D27CAD" w:rsidRPr="000B039C">
        <w:rPr>
          <w:rFonts w:ascii="Calibri" w:hAnsi="Calibri"/>
          <w:noProof/>
          <w:lang w:val="es-ES"/>
        </w:rPr>
        <w:t xml:space="preserve">Ducha de mano integrada con dispositivo </w:t>
      </w:r>
      <w:r w:rsidR="00723ADA" w:rsidRPr="000B039C">
        <w:rPr>
          <w:rFonts w:ascii="Calibri" w:hAnsi="Calibri"/>
          <w:noProof/>
          <w:lang w:val="es-ES"/>
        </w:rPr>
        <w:t xml:space="preserve">de retracción </w:t>
      </w:r>
      <w:r w:rsidR="00D27CAD" w:rsidRPr="000B039C">
        <w:rPr>
          <w:rFonts w:ascii="Calibri" w:hAnsi="Calibri"/>
          <w:noProof/>
          <w:lang w:val="es-ES"/>
        </w:rPr>
        <w:t xml:space="preserve"> automático y función de alternancia entre pulverización y chorro único. </w:t>
      </w:r>
      <w:r w:rsidR="00D27CAD" w:rsidRPr="000B039C">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3E1D81" w:rsidRPr="000B039C">
        <w:rPr>
          <w:rFonts w:ascii="Calibri" w:hAnsi="Calibri" w:cs="Calibri"/>
          <w:lang w:val="pt-BR"/>
        </w:rPr>
        <w:t>Para o sistema de cocção existem valores para a pegada de CO</w:t>
      </w:r>
      <w:r w:rsidR="003E1D81" w:rsidRPr="000B039C">
        <w:rPr>
          <w:rFonts w:ascii="Calibri" w:hAnsi="Calibri" w:cs="Calibri"/>
          <w:vertAlign w:val="subscript"/>
          <w:lang w:val="pt-BR"/>
        </w:rPr>
        <w:t>2</w:t>
      </w:r>
      <w:r w:rsidR="003E1D81" w:rsidRPr="000B039C">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700972CF" w14:textId="1CFC2505" w:rsidR="00D27CAD" w:rsidRPr="000B039C" w:rsidRDefault="00D27CAD" w:rsidP="00D27CAD">
      <w:pPr>
        <w:tabs>
          <w:tab w:val="left" w:pos="6804"/>
        </w:tabs>
        <w:ind w:right="3261"/>
        <w:rPr>
          <w:rFonts w:ascii="Calibri" w:hAnsi="Calibri" w:cs="Calibri"/>
          <w:noProof/>
          <w:lang w:val="pt-BR"/>
        </w:rPr>
      </w:pPr>
    </w:p>
    <w:tbl>
      <w:tblPr>
        <w:tblStyle w:val="TabellemithellemGitternetz"/>
        <w:tblW w:w="0" w:type="auto"/>
        <w:tblLook w:val="04A0" w:firstRow="1" w:lastRow="0" w:firstColumn="1" w:lastColumn="0" w:noHBand="0" w:noVBand="1"/>
      </w:tblPr>
      <w:tblGrid>
        <w:gridCol w:w="2869"/>
        <w:gridCol w:w="2088"/>
        <w:gridCol w:w="3662"/>
      </w:tblGrid>
      <w:tr w:rsidR="000B039C" w:rsidRPr="000B039C" w14:paraId="72A75ACC"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865DB8" w14:textId="77777777" w:rsidR="00D27CAD" w:rsidRPr="000B039C" w:rsidRDefault="00D27CAD" w:rsidP="00775195">
            <w:pPr>
              <w:rPr>
                <w:rFonts w:ascii="Calibri" w:hAnsi="Calibri"/>
              </w:rPr>
            </w:pPr>
            <w:r w:rsidRPr="000B039C">
              <w:rPr>
                <w:rFonts w:ascii="Calibri" w:hAnsi="Calibri"/>
                <w:lang w:val="en"/>
              </w:rPr>
              <w:t>Datos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C632AF" w14:textId="77777777" w:rsidR="00D27CAD" w:rsidRPr="000B039C" w:rsidRDefault="00D27CAD" w:rsidP="00775195">
            <w:pPr>
              <w:jc w:val="right"/>
              <w:rPr>
                <w:rFonts w:ascii="Calibri" w:hAnsi="Calibri"/>
              </w:rPr>
            </w:pPr>
            <w:r w:rsidRPr="000B039C">
              <w:rPr>
                <w:rFonts w:ascii="Calibri" w:hAnsi="Calibri"/>
                <w:lang w:val="en"/>
              </w:rPr>
              <w:t>programado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93516C" w14:textId="77777777" w:rsidR="00D27CAD" w:rsidRPr="000B039C" w:rsidRDefault="00D27CAD" w:rsidP="00775195">
            <w:pPr>
              <w:jc w:val="center"/>
              <w:rPr>
                <w:rFonts w:ascii="Calibri" w:hAnsi="Calibri"/>
              </w:rPr>
            </w:pPr>
            <w:r w:rsidRPr="000B039C">
              <w:rPr>
                <w:rFonts w:ascii="Calibri" w:hAnsi="Calibri"/>
                <w:lang w:val="en"/>
              </w:rPr>
              <w:t>ofrecido</w:t>
            </w:r>
          </w:p>
        </w:tc>
      </w:tr>
      <w:tr w:rsidR="000B039C" w:rsidRPr="000B039C" w14:paraId="1F47F2AE"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5337A7" w14:textId="77777777" w:rsidR="00D27CAD" w:rsidRPr="000B039C" w:rsidRDefault="00D27CAD" w:rsidP="00775195">
            <w:pPr>
              <w:rPr>
                <w:rFonts w:ascii="Calibri" w:hAnsi="Calibri"/>
              </w:rPr>
            </w:pPr>
            <w:r w:rsidRPr="000B039C">
              <w:rPr>
                <w:rFonts w:ascii="Calibri" w:hAnsi="Calibri" w:cstheme="minorHAnsi"/>
                <w:sz w:val="16"/>
                <w:szCs w:val="16"/>
                <w:lang w:val="es-ES"/>
              </w:rPr>
              <w:t xml:space="preserve">Equipo completo con mango etc. </w:t>
            </w:r>
            <w:r w:rsidRPr="000B039C">
              <w:rPr>
                <w:rFonts w:ascii="Calibri" w:hAnsi="Calibri" w:cstheme="minorHAnsi"/>
                <w:sz w:val="16"/>
                <w:szCs w:val="16"/>
                <w:lang w:val="en"/>
              </w:rPr>
              <w:t>[AnxAlxPr]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8AB8BE" w14:textId="77777777" w:rsidR="00D27CAD" w:rsidRPr="000B039C" w:rsidRDefault="00D27CAD" w:rsidP="00775195">
            <w:pPr>
              <w:jc w:val="right"/>
              <w:rPr>
                <w:rFonts w:ascii="Calibri" w:hAnsi="Calibri"/>
              </w:rPr>
            </w:pPr>
            <w:r w:rsidRPr="000B039C">
              <w:rPr>
                <w:rFonts w:ascii="Calibri" w:eastAsia="RATIONAL Sans TT" w:hAnsi="Calibri" w:cstheme="minorHAnsi"/>
                <w:sz w:val="16"/>
                <w:szCs w:val="16"/>
                <w:lang w:val="en"/>
              </w:rPr>
              <w:t>aprox.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DE17E7" w14:textId="77777777" w:rsidR="00D27CAD" w:rsidRPr="000B039C" w:rsidRDefault="00D27CAD" w:rsidP="00775195">
            <w:pPr>
              <w:jc w:val="center"/>
              <w:rPr>
                <w:rFonts w:ascii="Calibri" w:hAnsi="Calibri"/>
              </w:rPr>
            </w:pPr>
          </w:p>
        </w:tc>
      </w:tr>
      <w:tr w:rsidR="000B039C" w:rsidRPr="000B039C" w14:paraId="03F6208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35B722"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lastRenderedPageBreak/>
              <w:t>Capacidad: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BF567C"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10 bandejas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65C9A8" w14:textId="77777777" w:rsidR="00D27CAD" w:rsidRPr="000B039C" w:rsidRDefault="00D27CAD" w:rsidP="00775195">
            <w:pPr>
              <w:jc w:val="center"/>
              <w:rPr>
                <w:rFonts w:ascii="Calibri" w:hAnsi="Calibri"/>
              </w:rPr>
            </w:pPr>
          </w:p>
        </w:tc>
      </w:tr>
      <w:tr w:rsidR="000B039C" w:rsidRPr="000B039C" w14:paraId="53C2EA9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4B97FE"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Rango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12ABC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5526EB" w14:textId="77777777" w:rsidR="00D27CAD" w:rsidRPr="000B039C" w:rsidRDefault="00D27CAD" w:rsidP="00775195">
            <w:pPr>
              <w:jc w:val="center"/>
              <w:rPr>
                <w:rFonts w:ascii="Calibri" w:hAnsi="Calibri"/>
              </w:rPr>
            </w:pPr>
          </w:p>
        </w:tc>
      </w:tr>
      <w:tr w:rsidR="000B039C" w:rsidRPr="000B039C" w14:paraId="6ECD33D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AED8B4"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térmica del ventilador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BC6B87"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5D085" w14:textId="77777777" w:rsidR="00D27CAD" w:rsidRPr="000B039C" w:rsidRDefault="00D27CAD" w:rsidP="00775195">
            <w:pPr>
              <w:jc w:val="center"/>
              <w:rPr>
                <w:rFonts w:ascii="Calibri" w:hAnsi="Calibri"/>
              </w:rPr>
            </w:pPr>
          </w:p>
        </w:tc>
      </w:tr>
      <w:tr w:rsidR="000B039C" w:rsidRPr="000B039C" w14:paraId="6CFFC34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49A6ED"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Generador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95AF63"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621E9" w14:textId="77777777" w:rsidR="00D27CAD" w:rsidRPr="000B039C" w:rsidRDefault="00D27CAD" w:rsidP="00775195">
            <w:pPr>
              <w:jc w:val="center"/>
              <w:rPr>
                <w:rFonts w:ascii="Calibri" w:hAnsi="Calibri"/>
              </w:rPr>
            </w:pPr>
          </w:p>
        </w:tc>
      </w:tr>
      <w:tr w:rsidR="000B039C" w:rsidRPr="000B039C" w14:paraId="0D1B2D9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F3809E"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de conexión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99F0C2"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627A1" w14:textId="77777777" w:rsidR="00D27CAD" w:rsidRPr="000B039C" w:rsidRDefault="00D27CAD" w:rsidP="00775195">
            <w:pPr>
              <w:jc w:val="center"/>
              <w:rPr>
                <w:rFonts w:ascii="Calibri" w:hAnsi="Calibri"/>
              </w:rPr>
            </w:pPr>
          </w:p>
        </w:tc>
      </w:tr>
      <w:tr w:rsidR="000B039C" w:rsidRPr="000B039C" w14:paraId="4D1F1EDD"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B00AF6" w14:textId="77777777" w:rsidR="00D27CAD" w:rsidRPr="000B039C" w:rsidRDefault="00D27CAD" w:rsidP="00775195">
            <w:pPr>
              <w:rPr>
                <w:rFonts w:ascii="Calibri" w:hAnsi="Calibri"/>
                <w:lang w:val="en-US"/>
              </w:rPr>
            </w:pPr>
            <w:r w:rsidRPr="000B039C">
              <w:rPr>
                <w:rFonts w:ascii="Calibri" w:hAnsi="Calibri" w:cstheme="minorHAnsi"/>
                <w:sz w:val="16"/>
                <w:szCs w:val="16"/>
                <w:lang w:val="es-ES"/>
              </w:rPr>
              <w:t>Potencia nominal (si procede, indicación de tipo de montaje)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A15FCE"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 NCA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50C8B" w14:textId="77777777" w:rsidR="00D27CAD" w:rsidRPr="000B039C" w:rsidRDefault="00D27CAD" w:rsidP="00775195">
            <w:pPr>
              <w:jc w:val="center"/>
              <w:rPr>
                <w:rFonts w:ascii="Calibri" w:hAnsi="Calibri"/>
              </w:rPr>
            </w:pPr>
          </w:p>
        </w:tc>
      </w:tr>
      <w:tr w:rsidR="000B039C" w:rsidRPr="000B039C" w14:paraId="35072C3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EFF38E"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Toma de agua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5F5E4F"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1E0BB" w14:textId="77777777" w:rsidR="00D27CAD" w:rsidRPr="000B039C" w:rsidRDefault="00D27CAD" w:rsidP="00775195">
            <w:pPr>
              <w:jc w:val="center"/>
              <w:rPr>
                <w:rFonts w:ascii="Calibri" w:hAnsi="Calibri"/>
              </w:rPr>
            </w:pPr>
          </w:p>
        </w:tc>
      </w:tr>
      <w:tr w:rsidR="000B039C" w:rsidRPr="000B039C" w14:paraId="7FAC760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38225A"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Desagüe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8AD7DF"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88658D" w14:textId="77777777" w:rsidR="00D27CAD" w:rsidRPr="000B039C" w:rsidRDefault="00D27CAD" w:rsidP="00775195">
            <w:pPr>
              <w:jc w:val="center"/>
              <w:rPr>
                <w:rFonts w:ascii="Calibri" w:hAnsi="Calibri"/>
              </w:rPr>
            </w:pPr>
          </w:p>
        </w:tc>
      </w:tr>
      <w:tr w:rsidR="003E1D81" w:rsidRPr="000B039C" w14:paraId="16147B19" w14:textId="77777777" w:rsidTr="003E1D81">
        <w:trPr>
          <w:trHeight w:val="492"/>
        </w:trPr>
        <w:tc>
          <w:tcPr>
            <w:tcW w:w="2869" w:type="dxa"/>
          </w:tcPr>
          <w:p w14:paraId="776F88F0" w14:textId="77777777" w:rsidR="003E1D81" w:rsidRPr="000B039C" w:rsidRDefault="003E1D81" w:rsidP="005D23EB">
            <w:pPr>
              <w:rPr>
                <w:rFonts w:ascii="Calibri" w:hAnsi="Calibri" w:cs="Calibri"/>
                <w:sz w:val="16"/>
                <w:szCs w:val="16"/>
                <w:lang w:val="pt-BR"/>
              </w:rPr>
            </w:pPr>
            <w:r w:rsidRPr="000B039C">
              <w:rPr>
                <w:rFonts w:ascii="Calibri" w:hAnsi="Calibri" w:cs="Calibri"/>
                <w:sz w:val="16"/>
                <w:szCs w:val="16"/>
                <w:lang w:val="pt-BR"/>
              </w:rPr>
              <w:t>Product Carbon Footprint (PCF)</w:t>
            </w:r>
            <w:r w:rsidRPr="000B039C">
              <w:rPr>
                <w:rFonts w:ascii="Calibri" w:hAnsi="Calibri" w:cs="Calibri"/>
                <w:sz w:val="16"/>
                <w:szCs w:val="16"/>
                <w:lang w:val="pt-BR"/>
              </w:rPr>
              <w:br/>
              <w:t>- cradle-to-gate</w:t>
            </w:r>
            <w:r w:rsidRPr="000B039C">
              <w:rPr>
                <w:rFonts w:ascii="Calibri" w:hAnsi="Calibri" w:cs="Calibri"/>
                <w:sz w:val="16"/>
                <w:szCs w:val="16"/>
                <w:lang w:val="pt-BR"/>
              </w:rPr>
              <w:br/>
              <w:t>- cradle-to-grave</w:t>
            </w:r>
            <w:r w:rsidRPr="000B039C">
              <w:rPr>
                <w:rFonts w:ascii="Calibri" w:hAnsi="Calibri" w:cs="Calibri"/>
                <w:sz w:val="16"/>
                <w:szCs w:val="16"/>
                <w:lang w:val="pt-BR"/>
              </w:rPr>
              <w:br/>
              <w:t>- cradle-to-grave (energias renováveis)</w:t>
            </w:r>
          </w:p>
        </w:tc>
        <w:tc>
          <w:tcPr>
            <w:tcW w:w="2088" w:type="dxa"/>
          </w:tcPr>
          <w:p w14:paraId="0CE54E76" w14:textId="77777777" w:rsidR="003E1D81" w:rsidRPr="000B039C" w:rsidRDefault="003E1D81" w:rsidP="005D23EB">
            <w:pPr>
              <w:jc w:val="right"/>
              <w:rPr>
                <w:rFonts w:ascii="Calibri" w:hAnsi="Calibri" w:cs="Calibri"/>
                <w:sz w:val="16"/>
                <w:szCs w:val="16"/>
                <w:lang w:val="pt-BR"/>
              </w:rPr>
            </w:pPr>
          </w:p>
          <w:p w14:paraId="53FFAE4D" w14:textId="5C7DA540"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2.000 kg CO2e</w:t>
            </w:r>
          </w:p>
          <w:p w14:paraId="12CEAAF9" w14:textId="21D17BBD"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60.500 kg CO2e</w:t>
            </w:r>
          </w:p>
          <w:p w14:paraId="1D81D49F" w14:textId="0909A2C6"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 xml:space="preserve"> aprox. 8.300 kg CO2e</w:t>
            </w:r>
          </w:p>
        </w:tc>
        <w:tc>
          <w:tcPr>
            <w:tcW w:w="3662" w:type="dxa"/>
          </w:tcPr>
          <w:p w14:paraId="18C69A27" w14:textId="77777777" w:rsidR="003E1D81" w:rsidRPr="000B039C" w:rsidRDefault="003E1D81" w:rsidP="005D23EB">
            <w:pPr>
              <w:jc w:val="center"/>
              <w:rPr>
                <w:rFonts w:ascii="Calibri" w:hAnsi="Calibri" w:cs="Calibri"/>
                <w:sz w:val="16"/>
                <w:szCs w:val="16"/>
                <w:lang w:val="pt-BR"/>
              </w:rPr>
            </w:pPr>
          </w:p>
        </w:tc>
      </w:tr>
    </w:tbl>
    <w:p w14:paraId="163930BB" w14:textId="77777777" w:rsidR="00D27CAD" w:rsidRPr="000B039C" w:rsidRDefault="00D27CAD" w:rsidP="00D27CAD">
      <w:pPr>
        <w:rPr>
          <w:rFonts w:ascii="Calibri" w:hAnsi="Calibri"/>
          <w:noProof/>
          <w:lang w:val="en-US"/>
        </w:rPr>
      </w:pPr>
    </w:p>
    <w:p w14:paraId="2B0F3A58" w14:textId="77777777" w:rsidR="00D27CAD" w:rsidRPr="000B039C" w:rsidRDefault="00D27CAD" w:rsidP="00D27CAD">
      <w:pPr>
        <w:rPr>
          <w:lang w:val="en-US"/>
        </w:rPr>
      </w:pPr>
    </w:p>
    <w:p w14:paraId="023E1598" w14:textId="77777777" w:rsidR="00D27CAD" w:rsidRPr="000B039C" w:rsidRDefault="00723ADA" w:rsidP="00D27CAD">
      <w:pPr>
        <w:ind w:right="3261"/>
        <w:rPr>
          <w:rFonts w:ascii="Calibri" w:hAnsi="Calibri"/>
          <w:lang w:val="en-US"/>
        </w:rPr>
      </w:pPr>
      <w:r w:rsidRPr="000B039C">
        <w:rPr>
          <w:rFonts w:ascii="Calibri" w:hAnsi="Calibri"/>
          <w:b/>
          <w:bCs/>
          <w:lang w:val="pt-PT"/>
        </w:rPr>
        <w:t>Vaporizador combinado</w:t>
      </w:r>
      <w:r w:rsidR="00D27CAD" w:rsidRPr="000B039C">
        <w:rPr>
          <w:rFonts w:ascii="Calibri" w:hAnsi="Calibri"/>
          <w:b/>
          <w:bCs/>
          <w:lang w:val="pt-PT"/>
        </w:rPr>
        <w:t xml:space="preserve"> (20 x 1/1 GN</w:t>
      </w:r>
      <w:r w:rsidR="00D27CAD" w:rsidRPr="000B039C">
        <w:rPr>
          <w:rFonts w:ascii="Calibri" w:hAnsi="Calibri"/>
          <w:lang w:val="pt-PT"/>
        </w:rPr>
        <w:t>)</w:t>
      </w:r>
      <w:r w:rsidR="00D27CAD" w:rsidRPr="000B039C">
        <w:rPr>
          <w:rFonts w:ascii="Calibri" w:hAnsi="Calibri"/>
          <w:lang w:val="pt-PT"/>
        </w:rPr>
        <w:br/>
        <w:t xml:space="preserve">Modelo: RATIONAL iCombi Classic 20-1/1   </w:t>
      </w:r>
    </w:p>
    <w:p w14:paraId="3966E994" w14:textId="77777777" w:rsidR="003E1D81" w:rsidRPr="000B039C" w:rsidRDefault="00723ADA" w:rsidP="003E1D81">
      <w:pPr>
        <w:ind w:right="3260"/>
        <w:rPr>
          <w:rFonts w:ascii="Calibri" w:hAnsi="Calibri" w:cs="Calibri"/>
          <w:lang w:val="pt-BR"/>
        </w:rPr>
      </w:pPr>
      <w:r w:rsidRPr="000B039C">
        <w:rPr>
          <w:rFonts w:ascii="Calibri" w:hAnsi="Calibri"/>
          <w:lang w:val="es-ES"/>
        </w:rPr>
        <w:t>Vaporizador combinado opcionalmente interconectable conforme a la norma DIN 18866 para la cocción automática. Equipo de sobremesa con calentamiento mediante y montaje posterior, a ras de pared</w:t>
      </w:r>
      <w:r w:rsidR="00D27CAD" w:rsidRPr="000B039C">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w:t>
      </w:r>
      <w:r w:rsidRPr="000B039C">
        <w:rPr>
          <w:rFonts w:ascii="Calibri" w:hAnsi="Calibri"/>
          <w:lang w:val="es-ES"/>
        </w:rPr>
        <w:t>de</w:t>
      </w:r>
      <w:r w:rsidR="00D50380" w:rsidRPr="000B039C">
        <w:rPr>
          <w:rFonts w:ascii="Calibri" w:hAnsi="Calibri"/>
          <w:lang w:val="es-ES"/>
        </w:rPr>
        <w:t xml:space="preserve"> </w:t>
      </w:r>
      <w:r w:rsidR="00D27CAD" w:rsidRPr="000B039C">
        <w:rPr>
          <w:rFonts w:ascii="Calibri" w:hAnsi="Calibri"/>
          <w:lang w:val="es-ES"/>
        </w:rPr>
        <w:t xml:space="preserve">temperatura electrónico para </w:t>
      </w:r>
      <w:r w:rsidRPr="000B039C">
        <w:rPr>
          <w:rFonts w:ascii="Calibri" w:hAnsi="Calibri"/>
          <w:lang w:val="es-ES"/>
        </w:rPr>
        <w:t>el calentamiento</w:t>
      </w:r>
      <w:r w:rsidR="00D27CAD" w:rsidRPr="000B039C">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D27CAD" w:rsidRPr="000B039C">
        <w:rPr>
          <w:rFonts w:ascii="Calibri" w:hAnsi="Calibri"/>
          <w:noProof/>
          <w:lang w:val="es-ES"/>
        </w:rPr>
        <w:t>Flu</w:t>
      </w:r>
      <w:r w:rsidRPr="000B039C">
        <w:rPr>
          <w:rFonts w:ascii="Calibri" w:hAnsi="Calibri"/>
          <w:noProof/>
          <w:lang w:val="es-ES"/>
        </w:rPr>
        <w:t>jo dinámico</w:t>
      </w:r>
      <w:r w:rsidR="00D27CAD" w:rsidRPr="000B039C">
        <w:rPr>
          <w:rFonts w:ascii="Calibri" w:hAnsi="Calibri"/>
          <w:noProof/>
          <w:lang w:val="es-ES"/>
        </w:rPr>
        <w:t xml:space="preserve"> del aire en la cámara de cocción mediante tres turbinas modulables y reversibles de manera independiente con 5 velocidades, con control en función de la situación y programables manualmente. </w:t>
      </w:r>
      <w:r w:rsidR="00D27CAD" w:rsidRPr="000B039C">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w:t>
      </w:r>
      <w:r w:rsidRPr="000B039C">
        <w:rPr>
          <w:rFonts w:ascii="Calibri" w:hAnsi="Calibri"/>
          <w:lang w:val="es-ES"/>
        </w:rPr>
        <w:t>de una maneta practicable</w:t>
      </w:r>
      <w:r w:rsidR="00D27CAD" w:rsidRPr="000B039C">
        <w:rPr>
          <w:rFonts w:ascii="Calibri" w:hAnsi="Calibri"/>
          <w:lang w:val="es-ES"/>
        </w:rPr>
        <w:t xml:space="preserve"> con una mano, con función de tope. Además, está equipado con un monitor a color TFT de 4,3 pulgadas</w:t>
      </w:r>
      <w:r w:rsidR="00D27CAD" w:rsidRPr="000B039C">
        <w:rPr>
          <w:rStyle w:val="Kommentarzeichen"/>
          <w:rFonts w:ascii="Calibri" w:hAnsi="Calibri" w:cs="Calibri"/>
          <w:lang w:val="es-ES"/>
        </w:rPr>
        <w:t xml:space="preserve"> </w:t>
      </w:r>
      <w:r w:rsidR="00D27CAD" w:rsidRPr="000B039C">
        <w:rPr>
          <w:rFonts w:ascii="Calibri" w:hAnsi="Calibri"/>
          <w:lang w:val="es-ES"/>
        </w:rPr>
        <w:t xml:space="preserve"> y un reloj </w:t>
      </w:r>
      <w:r w:rsidR="00D27CAD" w:rsidRPr="000B039C">
        <w:rPr>
          <w:rFonts w:ascii="Calibri" w:hAnsi="Calibri"/>
          <w:lang w:val="es-ES"/>
        </w:rPr>
        <w:lastRenderedPageBreak/>
        <w:t xml:space="preserve">en tiempo real. La cámara de cocción dispone de iluminación LED de larga duración y ahorro energético. Posibilidad de carga de la </w:t>
      </w:r>
      <w:r w:rsidRPr="000B039C">
        <w:rPr>
          <w:rFonts w:ascii="Calibri" w:hAnsi="Calibri"/>
          <w:lang w:val="es-ES"/>
        </w:rPr>
        <w:t>cámara interior mediante rack m</w:t>
      </w:r>
      <w:r w:rsidR="00D27CAD" w:rsidRPr="000B039C">
        <w:rPr>
          <w:rFonts w:ascii="Calibri" w:hAnsi="Calibri"/>
          <w:lang w:val="es-ES"/>
        </w:rPr>
        <w:t xml:space="preserve">óvil (mín. 65 mm) para la introducción de 20 parrillas o bandejas (1/1 GN) en el rack longitudinal para accesorios GN. 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 El equipo no necesita supervisión mientras se encuentra en funcionamiento. 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D27CAD" w:rsidRPr="000B039C">
        <w:rPr>
          <w:rFonts w:ascii="Calibri" w:hAnsi="Calibri"/>
          <w:noProof/>
          <w:lang w:val="es-ES"/>
        </w:rPr>
        <w:t xml:space="preserve">Pueden programarse hasta 100 programas de cocción de hasta 12 pasos cada uno y designarse con diferentes idiomas (incluso con otros alfabetos). La </w:t>
      </w:r>
      <w:r w:rsidRPr="000B039C">
        <w:rPr>
          <w:rFonts w:ascii="Calibri" w:hAnsi="Calibri"/>
          <w:noProof/>
          <w:lang w:val="es-ES"/>
        </w:rPr>
        <w:t>producció</w:t>
      </w:r>
      <w:r w:rsidR="00D27CAD" w:rsidRPr="000B039C">
        <w:rPr>
          <w:rFonts w:ascii="Calibri" w:hAnsi="Calibri"/>
          <w:noProof/>
          <w:lang w:val="es-ES"/>
        </w:rPr>
        <w:t xml:space="preserve">n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w:t>
      </w:r>
      <w:r w:rsidR="00D27CAD" w:rsidRPr="000B039C">
        <w:rPr>
          <w:rFonts w:ascii="Calibri" w:hAnsi="Calibri"/>
          <w:noProof/>
          <w:lang w:val="es-ES"/>
        </w:rPr>
        <w:lastRenderedPageBreak/>
        <w:t>noche.Ducha de mano integrada con dispositivo</w:t>
      </w:r>
      <w:r w:rsidRPr="000B039C">
        <w:rPr>
          <w:rFonts w:ascii="Calibri" w:hAnsi="Calibri"/>
          <w:noProof/>
          <w:lang w:val="es-ES"/>
        </w:rPr>
        <w:t xml:space="preserve"> de retracción</w:t>
      </w:r>
      <w:r w:rsidR="00D27CAD" w:rsidRPr="000B039C">
        <w:rPr>
          <w:rFonts w:ascii="Calibri" w:hAnsi="Calibri"/>
          <w:noProof/>
          <w:lang w:val="es-ES"/>
        </w:rPr>
        <w:t xml:space="preserve"> automático y función de alternancia entre pulverización y chorro único. </w:t>
      </w:r>
      <w:r w:rsidR="00D27CAD" w:rsidRPr="000B039C">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3E1D81" w:rsidRPr="000B039C">
        <w:rPr>
          <w:rFonts w:ascii="Calibri" w:hAnsi="Calibri" w:cs="Calibri"/>
          <w:lang w:val="pt-BR"/>
        </w:rPr>
        <w:t>Para o sistema de cocção existem valores para a pegada de CO</w:t>
      </w:r>
      <w:r w:rsidR="003E1D81" w:rsidRPr="000B039C">
        <w:rPr>
          <w:rFonts w:ascii="Calibri" w:hAnsi="Calibri" w:cs="Calibri"/>
          <w:vertAlign w:val="subscript"/>
          <w:lang w:val="pt-BR"/>
        </w:rPr>
        <w:t>2</w:t>
      </w:r>
      <w:r w:rsidR="003E1D81" w:rsidRPr="000B039C">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2CF109B" w14:textId="3C1B9A2C" w:rsidR="00D27CAD" w:rsidRPr="000B039C" w:rsidRDefault="00D27CAD" w:rsidP="00D27CAD">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0B039C" w:rsidRPr="000B039C" w14:paraId="484302EA"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BCE07A" w14:textId="77777777" w:rsidR="00D27CAD" w:rsidRPr="000B039C" w:rsidRDefault="00D27CAD" w:rsidP="00775195">
            <w:pPr>
              <w:rPr>
                <w:rFonts w:ascii="Calibri" w:hAnsi="Calibri"/>
              </w:rPr>
            </w:pPr>
            <w:r w:rsidRPr="000B039C">
              <w:rPr>
                <w:rFonts w:ascii="Calibri" w:hAnsi="Calibri"/>
                <w:lang w:val="en"/>
              </w:rPr>
              <w:t>Datos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FC94D0" w14:textId="77777777" w:rsidR="00D27CAD" w:rsidRPr="000B039C" w:rsidRDefault="00D27CAD" w:rsidP="00775195">
            <w:pPr>
              <w:jc w:val="right"/>
              <w:rPr>
                <w:rFonts w:ascii="Calibri" w:hAnsi="Calibri"/>
              </w:rPr>
            </w:pPr>
            <w:r w:rsidRPr="000B039C">
              <w:rPr>
                <w:rFonts w:ascii="Calibri" w:hAnsi="Calibri"/>
                <w:lang w:val="en"/>
              </w:rPr>
              <w:t>programado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E5F05E" w14:textId="77777777" w:rsidR="00D27CAD" w:rsidRPr="000B039C" w:rsidRDefault="00D27CAD" w:rsidP="00775195">
            <w:pPr>
              <w:jc w:val="center"/>
              <w:rPr>
                <w:rFonts w:ascii="Calibri" w:hAnsi="Calibri"/>
              </w:rPr>
            </w:pPr>
            <w:r w:rsidRPr="000B039C">
              <w:rPr>
                <w:rFonts w:ascii="Calibri" w:hAnsi="Calibri"/>
                <w:lang w:val="en"/>
              </w:rPr>
              <w:t>ofrecido</w:t>
            </w:r>
          </w:p>
        </w:tc>
      </w:tr>
      <w:tr w:rsidR="000B039C" w:rsidRPr="000B039C" w14:paraId="4B59CC14"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D3B0C3" w14:textId="77777777" w:rsidR="00D27CAD" w:rsidRPr="000B039C" w:rsidRDefault="00D27CAD" w:rsidP="00775195">
            <w:pPr>
              <w:rPr>
                <w:rFonts w:ascii="Calibri" w:hAnsi="Calibri"/>
              </w:rPr>
            </w:pPr>
            <w:r w:rsidRPr="000B039C">
              <w:rPr>
                <w:rFonts w:ascii="Calibri" w:hAnsi="Calibri" w:cstheme="minorHAnsi"/>
                <w:sz w:val="16"/>
                <w:szCs w:val="16"/>
                <w:lang w:val="es-ES"/>
              </w:rPr>
              <w:t xml:space="preserve">Equipo completo con mango etc. </w:t>
            </w:r>
            <w:r w:rsidRPr="000B039C">
              <w:rPr>
                <w:rFonts w:ascii="Calibri" w:hAnsi="Calibri" w:cstheme="minorHAnsi"/>
                <w:sz w:val="16"/>
                <w:szCs w:val="16"/>
                <w:lang w:val="en"/>
              </w:rPr>
              <w:t>[AnxAlxPr]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30F5F1" w14:textId="77777777" w:rsidR="00D27CAD" w:rsidRPr="000B039C" w:rsidRDefault="00D27CAD" w:rsidP="00775195">
            <w:pPr>
              <w:jc w:val="right"/>
              <w:rPr>
                <w:rFonts w:ascii="Calibri" w:hAnsi="Calibri"/>
              </w:rPr>
            </w:pPr>
            <w:r w:rsidRPr="000B039C">
              <w:rPr>
                <w:rFonts w:ascii="Calibri" w:eastAsia="RATIONAL Sans TT" w:hAnsi="Calibri" w:cstheme="minorHAnsi"/>
                <w:sz w:val="16"/>
                <w:szCs w:val="16"/>
                <w:lang w:val="en"/>
              </w:rPr>
              <w:t>aprox.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57F4DE" w14:textId="77777777" w:rsidR="00D27CAD" w:rsidRPr="000B039C" w:rsidRDefault="00D27CAD" w:rsidP="00775195">
            <w:pPr>
              <w:jc w:val="center"/>
              <w:rPr>
                <w:rFonts w:ascii="Calibri" w:hAnsi="Calibri"/>
              </w:rPr>
            </w:pPr>
          </w:p>
        </w:tc>
      </w:tr>
      <w:tr w:rsidR="000B039C" w:rsidRPr="000B039C" w14:paraId="586810F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F6F687"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Capacidad: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5C7C05"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20 bandejas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EC9FF" w14:textId="77777777" w:rsidR="00D27CAD" w:rsidRPr="000B039C" w:rsidRDefault="00D27CAD" w:rsidP="00775195">
            <w:pPr>
              <w:jc w:val="center"/>
              <w:rPr>
                <w:rFonts w:ascii="Calibri" w:hAnsi="Calibri"/>
              </w:rPr>
            </w:pPr>
          </w:p>
        </w:tc>
      </w:tr>
      <w:tr w:rsidR="000B039C" w:rsidRPr="000B039C" w14:paraId="7C7F732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6042C1"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Rango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EDAA3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A82AD2" w14:textId="77777777" w:rsidR="00D27CAD" w:rsidRPr="000B039C" w:rsidRDefault="00D27CAD" w:rsidP="00775195">
            <w:pPr>
              <w:jc w:val="center"/>
              <w:rPr>
                <w:rFonts w:ascii="Calibri" w:hAnsi="Calibri"/>
              </w:rPr>
            </w:pPr>
          </w:p>
        </w:tc>
      </w:tr>
      <w:tr w:rsidR="000B039C" w:rsidRPr="000B039C" w14:paraId="3DD02E1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71C090"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térmica del ventilador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F5380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73CEC4" w14:textId="77777777" w:rsidR="00D27CAD" w:rsidRPr="000B039C" w:rsidRDefault="00D27CAD" w:rsidP="00775195">
            <w:pPr>
              <w:jc w:val="center"/>
              <w:rPr>
                <w:rFonts w:ascii="Calibri" w:hAnsi="Calibri"/>
              </w:rPr>
            </w:pPr>
          </w:p>
        </w:tc>
      </w:tr>
      <w:tr w:rsidR="000B039C" w:rsidRPr="000B039C" w14:paraId="743D2E4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83F520"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Generador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5FBA3F"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8D2D6" w14:textId="77777777" w:rsidR="00D27CAD" w:rsidRPr="000B039C" w:rsidRDefault="00D27CAD" w:rsidP="00775195">
            <w:pPr>
              <w:jc w:val="center"/>
              <w:rPr>
                <w:rFonts w:ascii="Calibri" w:hAnsi="Calibri"/>
              </w:rPr>
            </w:pPr>
          </w:p>
        </w:tc>
      </w:tr>
      <w:tr w:rsidR="000B039C" w:rsidRPr="000B039C" w14:paraId="0750CF7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269358"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de conexión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EF808A"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32BB6" w14:textId="77777777" w:rsidR="00D27CAD" w:rsidRPr="000B039C" w:rsidRDefault="00D27CAD" w:rsidP="00775195">
            <w:pPr>
              <w:jc w:val="center"/>
              <w:rPr>
                <w:rFonts w:ascii="Calibri" w:hAnsi="Calibri"/>
              </w:rPr>
            </w:pPr>
          </w:p>
        </w:tc>
      </w:tr>
      <w:tr w:rsidR="000B039C" w:rsidRPr="000B039C" w14:paraId="196DDCE6"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32F239" w14:textId="77777777" w:rsidR="00D27CAD" w:rsidRPr="000B039C" w:rsidRDefault="00D27CAD" w:rsidP="00775195">
            <w:pPr>
              <w:rPr>
                <w:rFonts w:ascii="Calibri" w:hAnsi="Calibri"/>
                <w:lang w:val="en-US"/>
              </w:rPr>
            </w:pPr>
            <w:r w:rsidRPr="000B039C">
              <w:rPr>
                <w:rFonts w:ascii="Calibri" w:hAnsi="Calibri" w:cstheme="minorHAnsi"/>
                <w:sz w:val="16"/>
                <w:szCs w:val="16"/>
                <w:lang w:val="es-ES"/>
              </w:rPr>
              <w:t>Potencia nominal (si procede, indicación de tipo de montaje)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835C2F"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 NCA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744AFE" w14:textId="77777777" w:rsidR="00D27CAD" w:rsidRPr="000B039C" w:rsidRDefault="00D27CAD" w:rsidP="00775195">
            <w:pPr>
              <w:jc w:val="center"/>
              <w:rPr>
                <w:rFonts w:ascii="Calibri" w:hAnsi="Calibri"/>
              </w:rPr>
            </w:pPr>
          </w:p>
        </w:tc>
      </w:tr>
      <w:tr w:rsidR="000B039C" w:rsidRPr="000B039C" w14:paraId="26F4100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C0293D"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Toma de agua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FAE027"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760D97" w14:textId="77777777" w:rsidR="00D27CAD" w:rsidRPr="000B039C" w:rsidRDefault="00D27CAD" w:rsidP="00775195">
            <w:pPr>
              <w:jc w:val="center"/>
              <w:rPr>
                <w:rFonts w:ascii="Calibri" w:hAnsi="Calibri"/>
              </w:rPr>
            </w:pPr>
          </w:p>
        </w:tc>
      </w:tr>
      <w:tr w:rsidR="000B039C" w:rsidRPr="000B039C" w14:paraId="5AB18D3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17C2E4"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Desagüe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9CA9AD"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62DA3" w14:textId="77777777" w:rsidR="00D27CAD" w:rsidRPr="000B039C" w:rsidRDefault="00D27CAD" w:rsidP="00775195">
            <w:pPr>
              <w:jc w:val="center"/>
              <w:rPr>
                <w:rFonts w:ascii="Calibri" w:hAnsi="Calibri"/>
              </w:rPr>
            </w:pPr>
          </w:p>
        </w:tc>
      </w:tr>
      <w:tr w:rsidR="003E1D81" w:rsidRPr="000B039C" w14:paraId="33369E6A" w14:textId="77777777" w:rsidTr="003E1D81">
        <w:trPr>
          <w:trHeight w:val="492"/>
        </w:trPr>
        <w:tc>
          <w:tcPr>
            <w:tcW w:w="2869" w:type="dxa"/>
          </w:tcPr>
          <w:p w14:paraId="082A8FF1" w14:textId="77777777" w:rsidR="003E1D81" w:rsidRPr="000B039C" w:rsidRDefault="003E1D81" w:rsidP="005D23EB">
            <w:pPr>
              <w:rPr>
                <w:rFonts w:ascii="Calibri" w:hAnsi="Calibri" w:cs="Calibri"/>
                <w:sz w:val="16"/>
                <w:szCs w:val="16"/>
                <w:lang w:val="pt-BR"/>
              </w:rPr>
            </w:pPr>
            <w:r w:rsidRPr="000B039C">
              <w:rPr>
                <w:rFonts w:ascii="Calibri" w:hAnsi="Calibri" w:cs="Calibri"/>
                <w:sz w:val="16"/>
                <w:szCs w:val="16"/>
                <w:lang w:val="pt-BR"/>
              </w:rPr>
              <w:t>Product Carbon Footprint (PCF)</w:t>
            </w:r>
            <w:r w:rsidRPr="000B039C">
              <w:rPr>
                <w:rFonts w:ascii="Calibri" w:hAnsi="Calibri" w:cs="Calibri"/>
                <w:sz w:val="16"/>
                <w:szCs w:val="16"/>
                <w:lang w:val="pt-BR"/>
              </w:rPr>
              <w:br/>
              <w:t>- cradle-to-gate</w:t>
            </w:r>
            <w:r w:rsidRPr="000B039C">
              <w:rPr>
                <w:rFonts w:ascii="Calibri" w:hAnsi="Calibri" w:cs="Calibri"/>
                <w:sz w:val="16"/>
                <w:szCs w:val="16"/>
                <w:lang w:val="pt-BR"/>
              </w:rPr>
              <w:br/>
              <w:t>- cradle-to-grave</w:t>
            </w:r>
            <w:r w:rsidRPr="000B039C">
              <w:rPr>
                <w:rFonts w:ascii="Calibri" w:hAnsi="Calibri" w:cs="Calibri"/>
                <w:sz w:val="16"/>
                <w:szCs w:val="16"/>
                <w:lang w:val="pt-BR"/>
              </w:rPr>
              <w:br/>
              <w:t>- cradle-to-grave (energias renováveis)</w:t>
            </w:r>
          </w:p>
        </w:tc>
        <w:tc>
          <w:tcPr>
            <w:tcW w:w="2088" w:type="dxa"/>
          </w:tcPr>
          <w:p w14:paraId="63E0D81B" w14:textId="77777777" w:rsidR="003E1D81" w:rsidRPr="000B039C" w:rsidRDefault="003E1D81" w:rsidP="005D23EB">
            <w:pPr>
              <w:jc w:val="right"/>
              <w:rPr>
                <w:rFonts w:ascii="Calibri" w:hAnsi="Calibri" w:cs="Calibri"/>
                <w:sz w:val="16"/>
                <w:szCs w:val="16"/>
                <w:lang w:val="pt-BR"/>
              </w:rPr>
            </w:pPr>
          </w:p>
          <w:p w14:paraId="43CF6F8E" w14:textId="4F1C731F"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2.600 kg CO2e</w:t>
            </w:r>
          </w:p>
          <w:p w14:paraId="07F77C12" w14:textId="271692B1"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63.800 kg CO2e</w:t>
            </w:r>
          </w:p>
          <w:p w14:paraId="3C5F7E14" w14:textId="1FD8A042"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 xml:space="preserve"> aprox. 9.400 kg CO2e</w:t>
            </w:r>
          </w:p>
        </w:tc>
        <w:tc>
          <w:tcPr>
            <w:tcW w:w="3662" w:type="dxa"/>
          </w:tcPr>
          <w:p w14:paraId="3674A04E" w14:textId="77777777" w:rsidR="003E1D81" w:rsidRPr="000B039C" w:rsidRDefault="003E1D81" w:rsidP="005D23EB">
            <w:pPr>
              <w:jc w:val="center"/>
              <w:rPr>
                <w:rFonts w:ascii="Calibri" w:hAnsi="Calibri" w:cs="Calibri"/>
                <w:sz w:val="16"/>
                <w:szCs w:val="16"/>
                <w:lang w:val="pt-BR"/>
              </w:rPr>
            </w:pPr>
          </w:p>
        </w:tc>
      </w:tr>
    </w:tbl>
    <w:p w14:paraId="68848B37" w14:textId="77777777" w:rsidR="00D27CAD" w:rsidRPr="000B039C" w:rsidRDefault="00D27CAD" w:rsidP="00D27CAD">
      <w:pPr>
        <w:rPr>
          <w:rFonts w:ascii="Calibri" w:hAnsi="Calibri"/>
          <w:noProof/>
          <w:lang w:val="en-US"/>
        </w:rPr>
      </w:pPr>
    </w:p>
    <w:p w14:paraId="3FDDBB4F" w14:textId="77777777" w:rsidR="00D27CAD" w:rsidRPr="000B039C" w:rsidRDefault="00D27CAD" w:rsidP="00D27CAD">
      <w:pPr>
        <w:rPr>
          <w:lang w:val="en-US"/>
        </w:rPr>
      </w:pPr>
    </w:p>
    <w:p w14:paraId="3867A8FB" w14:textId="77777777" w:rsidR="00D27CAD" w:rsidRPr="000B039C" w:rsidRDefault="00D27CAD" w:rsidP="00D27CAD">
      <w:pPr>
        <w:ind w:right="3261"/>
        <w:rPr>
          <w:rFonts w:ascii="Calibri" w:hAnsi="Calibri"/>
          <w:lang w:val="en-US"/>
        </w:rPr>
      </w:pPr>
      <w:r w:rsidRPr="000B039C">
        <w:rPr>
          <w:rFonts w:ascii="Calibri" w:hAnsi="Calibri"/>
          <w:b/>
          <w:bCs/>
          <w:lang w:val="pt-PT"/>
        </w:rPr>
        <w:lastRenderedPageBreak/>
        <w:t xml:space="preserve">Vaporizador </w:t>
      </w:r>
      <w:r w:rsidR="00723ADA" w:rsidRPr="000B039C">
        <w:rPr>
          <w:rFonts w:ascii="Calibri" w:hAnsi="Calibri"/>
          <w:b/>
          <w:bCs/>
          <w:lang w:val="pt-PT"/>
        </w:rPr>
        <w:t>combinado</w:t>
      </w:r>
      <w:r w:rsidRPr="000B039C">
        <w:rPr>
          <w:rFonts w:ascii="Calibri" w:hAnsi="Calibri"/>
          <w:b/>
          <w:bCs/>
          <w:lang w:val="pt-PT"/>
        </w:rPr>
        <w:t xml:space="preserve"> (20 x 2/1 GN</w:t>
      </w:r>
      <w:r w:rsidRPr="000B039C">
        <w:rPr>
          <w:rFonts w:ascii="Calibri" w:hAnsi="Calibri"/>
          <w:lang w:val="pt-PT"/>
        </w:rPr>
        <w:t>)</w:t>
      </w:r>
      <w:r w:rsidRPr="000B039C">
        <w:rPr>
          <w:rFonts w:ascii="Calibri" w:hAnsi="Calibri"/>
          <w:lang w:val="pt-PT"/>
        </w:rPr>
        <w:br/>
        <w:t xml:space="preserve">Modelo: RATIONAL iCombi Classic 20-2/1   </w:t>
      </w:r>
    </w:p>
    <w:p w14:paraId="7DFCA0BE" w14:textId="77777777" w:rsidR="003E1D81" w:rsidRPr="000B039C" w:rsidRDefault="00723ADA" w:rsidP="003E1D81">
      <w:pPr>
        <w:ind w:right="3260"/>
        <w:rPr>
          <w:rFonts w:ascii="Calibri" w:hAnsi="Calibri" w:cs="Calibri"/>
          <w:lang w:val="pt-BR"/>
        </w:rPr>
      </w:pPr>
      <w:r w:rsidRPr="000B039C">
        <w:rPr>
          <w:rFonts w:ascii="Calibri" w:hAnsi="Calibri"/>
          <w:lang w:val="es-ES"/>
        </w:rPr>
        <w:t>Vaporizador combinado opcionalmente interconectable conforme a la norma DIN 18866 para la cocción automática. Equipo de sobremesa con calentamiento mediante y montaje posterior, a ras de pared</w:t>
      </w:r>
      <w:r w:rsidR="00D27CAD" w:rsidRPr="000B039C">
        <w:rPr>
          <w:rFonts w:ascii="Calibri" w:hAnsi="Calibri"/>
          <w:lang w:val="es-ES"/>
        </w:rPr>
        <w:t xml:space="preserve">. El equipo está fabricado por dentro y por fuera en acero inoxidable DIN 1.4301 y dispone de una cámara interior sin soldaduras, con esquinas redondeadas y un flujo de aire optimizado y está aislado contra la radiación de calor. Limitador de seguridad </w:t>
      </w:r>
      <w:r w:rsidRPr="000B039C">
        <w:rPr>
          <w:rFonts w:ascii="Calibri" w:hAnsi="Calibri"/>
          <w:lang w:val="es-ES"/>
        </w:rPr>
        <w:t xml:space="preserve">de </w:t>
      </w:r>
      <w:r w:rsidR="00D27CAD" w:rsidRPr="000B039C">
        <w:rPr>
          <w:rFonts w:ascii="Calibri" w:hAnsi="Calibri"/>
          <w:lang w:val="es-ES"/>
        </w:rPr>
        <w:t xml:space="preserve">temperatura electrónico para </w:t>
      </w:r>
      <w:r w:rsidR="00D50380" w:rsidRPr="000B039C">
        <w:rPr>
          <w:rFonts w:ascii="Calibri" w:hAnsi="Calibri"/>
          <w:lang w:val="es-ES"/>
        </w:rPr>
        <w:t>el calentamiento</w:t>
      </w:r>
      <w:r w:rsidR="00D27CAD" w:rsidRPr="000B039C">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00D27CAD" w:rsidRPr="000B039C">
        <w:rPr>
          <w:rFonts w:ascii="Calibri" w:hAnsi="Calibri"/>
          <w:noProof/>
          <w:lang w:val="es-ES"/>
        </w:rPr>
        <w:t>Flu</w:t>
      </w:r>
      <w:r w:rsidR="00D50380" w:rsidRPr="000B039C">
        <w:rPr>
          <w:rFonts w:ascii="Calibri" w:hAnsi="Calibri"/>
          <w:noProof/>
          <w:lang w:val="es-ES"/>
        </w:rPr>
        <w:t>jo</w:t>
      </w:r>
      <w:r w:rsidR="00D27CAD" w:rsidRPr="000B039C">
        <w:rPr>
          <w:rFonts w:ascii="Calibri" w:hAnsi="Calibri"/>
          <w:noProof/>
          <w:lang w:val="es-ES"/>
        </w:rPr>
        <w:t xml:space="preserve"> dinámic</w:t>
      </w:r>
      <w:r w:rsidR="00D50380" w:rsidRPr="000B039C">
        <w:rPr>
          <w:rFonts w:ascii="Calibri" w:hAnsi="Calibri"/>
          <w:noProof/>
          <w:lang w:val="es-ES"/>
        </w:rPr>
        <w:t>o</w:t>
      </w:r>
      <w:r w:rsidR="00D27CAD" w:rsidRPr="000B039C">
        <w:rPr>
          <w:rFonts w:ascii="Calibri" w:hAnsi="Calibri"/>
          <w:noProof/>
          <w:lang w:val="es-ES"/>
        </w:rPr>
        <w:t xml:space="preserve"> del aire en la cámara de cocción mediante tres turbinas modulables y reversibles de manera independiente con 5 velocidades, con control en función de la situación y programables manualmente. </w:t>
      </w:r>
      <w:r w:rsidR="00D27CAD" w:rsidRPr="000B039C">
        <w:rPr>
          <w:rFonts w:ascii="Calibri" w:hAnsi="Calibri"/>
          <w:lang w:val="es-ES"/>
        </w:rPr>
        <w:t xml:space="preserve">El equipo está dotado de una cámara de cocción con retroventilación y doble acristalamiento, que incluye un cristal interior orientable con revestimiento reflectante del calor y con una junta de la puerta insertable para facilitar la limpieza y el cambio de junta sin la intervención de un técnico de servicio. La puerta está dotada de </w:t>
      </w:r>
      <w:r w:rsidR="00D50380" w:rsidRPr="000B039C">
        <w:rPr>
          <w:rFonts w:ascii="Calibri" w:hAnsi="Calibri"/>
          <w:lang w:val="es-ES"/>
        </w:rPr>
        <w:t>una maneta practicable</w:t>
      </w:r>
      <w:r w:rsidR="00D27CAD" w:rsidRPr="000B039C">
        <w:rPr>
          <w:rFonts w:ascii="Calibri" w:hAnsi="Calibri"/>
          <w:lang w:val="es-ES"/>
        </w:rPr>
        <w:t xml:space="preserve"> con una mano, con función de tope. Además, está equipado con un monitor a color TFT de 4,3 pulgadas</w:t>
      </w:r>
      <w:r w:rsidR="00D27CAD" w:rsidRPr="000B039C">
        <w:rPr>
          <w:rStyle w:val="Kommentarzeichen"/>
          <w:rFonts w:ascii="Calibri" w:hAnsi="Calibri" w:cs="Calibri"/>
          <w:lang w:val="es-ES"/>
        </w:rPr>
        <w:t xml:space="preserve"> </w:t>
      </w:r>
      <w:r w:rsidR="00D27CAD" w:rsidRPr="000B039C">
        <w:rPr>
          <w:rFonts w:ascii="Calibri" w:hAnsi="Calibri"/>
          <w:lang w:val="es-ES"/>
        </w:rPr>
        <w:t xml:space="preserve"> y un reloj en tiempo real. La cámara de cocción dispone de iluminación LED de larga duración y ahorro energético. Posibilidad de carga de la </w:t>
      </w:r>
      <w:r w:rsidR="00D50380" w:rsidRPr="000B039C">
        <w:rPr>
          <w:rFonts w:ascii="Calibri" w:hAnsi="Calibri"/>
          <w:lang w:val="es-ES"/>
        </w:rPr>
        <w:t>cámara interior mediante rack m</w:t>
      </w:r>
      <w:r w:rsidR="00D27CAD" w:rsidRPr="000B039C">
        <w:rPr>
          <w:rFonts w:ascii="Calibri" w:hAnsi="Calibri"/>
          <w:lang w:val="es-ES"/>
        </w:rPr>
        <w:t xml:space="preserve">óvil (mín. 65 mm) para la introducción de 20 parrillas o bandejas (1/1 GN) en el rack longitudinal para accesorios GN. Sifón integrado para la conexión de desagüe a la red fija o con salida libre. Sifón integrado para la conexión de desagüe a la red fija o con salida libre. Posibilidad de conexión a un sistema de optimización de energía conforme con la norma DIN 18875. Para que la instalación sea correcta, la bandeja superior del rack móvil no puede sobrepasar la altura de 1,60 m. Adaptación automática al lugar de instalación (altitud/punto de ebullición) mediante calibración del equipo. Manejo sencillo mediante iconos. 2 años de garantía, incluidas piezas, horas de trabajo y desplazamiento. Debe contarse con las siguientes declaraciones, autorizaciones y símbolos de homologación: IP X5, Intertek, SVGW/SSIGE, CE, VDE, GS, EMC, WRAS, Watermark, NSF, FDA, DEKRA; HKICert, EnergyStar, DVL/Germanischer Lloyd, PCTAE44. El equipo no necesita supervisión mientras se encuentra en funcionamiento. </w:t>
      </w:r>
      <w:r w:rsidR="00D27CAD" w:rsidRPr="000B039C">
        <w:rPr>
          <w:rFonts w:ascii="Calibri" w:hAnsi="Calibri"/>
          <w:lang w:val="es-ES"/>
        </w:rPr>
        <w:lastRenderedPageBreak/>
        <w:t xml:space="preserve">El fabricante debe contar con las certificaciones ISO 9001, ISO 14001 e ISO 50001. El equipo dispone de los modos operativos: Cocción al vapor, aire caliente y vapor combinado con regulación libre de la humedad, regeneración, cocción a baja temperatura, cocción Delta T, regulación de la temperatura del núcleo, Cool Down. Temperatura de la cámara de cocción configurable de +30 ºC a +300 ºC. Equipo dotado de sistema de medición completamente automático con exactitud porcentual en decenas, regulación y visualización del grado de humedad en la cámara de cocción. La comida preparada puede calentarse con la regulación del clima de la cámara de cocción, incluso si ya está emplatada. </w:t>
      </w:r>
      <w:r w:rsidR="00D27CAD" w:rsidRPr="000B039C">
        <w:rPr>
          <w:rFonts w:ascii="Calibri" w:hAnsi="Calibri"/>
          <w:noProof/>
          <w:lang w:val="es-ES"/>
        </w:rPr>
        <w:t xml:space="preserve">Pueden programarse hasta 100 programas de cocción de hasta 12 pasos cada uno y designarse con diferentes idiomas (incluso con otros alfabetos). La </w:t>
      </w:r>
      <w:r w:rsidR="00D50380" w:rsidRPr="000B039C">
        <w:rPr>
          <w:rFonts w:ascii="Calibri" w:hAnsi="Calibri"/>
          <w:noProof/>
          <w:lang w:val="es-ES"/>
        </w:rPr>
        <w:t>producción</w:t>
      </w:r>
      <w:r w:rsidR="00D27CAD" w:rsidRPr="000B039C">
        <w:rPr>
          <w:rFonts w:ascii="Calibri" w:hAnsi="Calibri"/>
          <w:noProof/>
          <w:lang w:val="es-ES"/>
        </w:rPr>
        <w:t xml:space="preserve"> de vapor se produce sin presión, mediante un generador de vapor fresco con un programa de autolimpieza y descalcificación y mantenimiento automáticos, con independencia de la dureza del agua configurada. Funcionamiento sin descalcificador. Con la autolimpieza ya no es necesario descalcificar de manera manual.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w:t>
      </w:r>
      <w:r w:rsidR="00D27CAD" w:rsidRPr="000B039C">
        <w:rPr>
          <w:rFonts w:ascii="Calibri" w:hAnsi="Calibri"/>
          <w:lang w:val="es-ES"/>
        </w:rPr>
        <w:t xml:space="preserve"> </w:t>
      </w:r>
      <w:r w:rsidR="00D27CAD" w:rsidRPr="000B039C">
        <w:rPr>
          <w:rFonts w:ascii="Calibri" w:hAnsi="Calibri"/>
          <w:noProof/>
          <w:lang w:val="es-ES"/>
        </w:rPr>
        <w:t xml:space="preserve">Ducha de mano integrada con dispositivo </w:t>
      </w:r>
      <w:r w:rsidR="00D50380" w:rsidRPr="000B039C">
        <w:rPr>
          <w:rFonts w:ascii="Calibri" w:hAnsi="Calibri"/>
          <w:noProof/>
          <w:lang w:val="es-ES"/>
        </w:rPr>
        <w:t>de retracción</w:t>
      </w:r>
      <w:r w:rsidR="00D27CAD" w:rsidRPr="000B039C">
        <w:rPr>
          <w:rFonts w:ascii="Calibri" w:hAnsi="Calibri"/>
          <w:noProof/>
          <w:lang w:val="es-ES"/>
        </w:rPr>
        <w:t xml:space="preserve"> automático y función de alternancia entre pulverización y chorro único. </w:t>
      </w:r>
      <w:r w:rsidR="00D27CAD" w:rsidRPr="000B039C">
        <w:rPr>
          <w:rFonts w:ascii="Calibri" w:hAnsi="Calibri"/>
          <w:noProof/>
          <w:lang w:val="es-ES"/>
        </w:rPr>
        <w:br/>
        <w:t xml:space="preserve">Puerto Wifi opcional totalmente integrado sin antena externa y puerto Ethernet opcional para la conexión a una solución de conectividad basada en la nube para acceso remoto. Programación central de los programas de cocción y distribución a los equipos. Registro de los datos de servicio, los datos APPCC, el clima de la cámara de cocción actual, el modo de funcionamiento ajustado y el tiempo restante. Salida de datos también mediante puerto USB para el intercambio local de datos o mediante solución en la nube sin software especial del fabricante. Una solución basada en la nube permite administrar los programas de cocción y gestionar la producción y de equipos. </w:t>
      </w:r>
      <w:r w:rsidR="003E1D81" w:rsidRPr="000B039C">
        <w:rPr>
          <w:rFonts w:ascii="Calibri" w:hAnsi="Calibri" w:cs="Calibri"/>
          <w:lang w:val="pt-BR"/>
        </w:rPr>
        <w:t>Para o sistema de cocção existem valores para a pegada de CO</w:t>
      </w:r>
      <w:r w:rsidR="003E1D81" w:rsidRPr="000B039C">
        <w:rPr>
          <w:rFonts w:ascii="Calibri" w:hAnsi="Calibri" w:cs="Calibri"/>
          <w:vertAlign w:val="subscript"/>
          <w:lang w:val="pt-BR"/>
        </w:rPr>
        <w:t>2</w:t>
      </w:r>
      <w:r w:rsidR="003E1D81" w:rsidRPr="000B039C">
        <w:rPr>
          <w:rFonts w:ascii="Calibri" w:hAnsi="Calibri" w:cs="Calibri"/>
          <w:lang w:val="pt-BR"/>
        </w:rPr>
        <w:t xml:space="preserve">e (PCF) para cradle to gate, cradle to grave e cradle to grave com energias renováveis de acordo com os requisitos da ISO 14067, verificados por um órgão de </w:t>
      </w:r>
      <w:r w:rsidR="003E1D81" w:rsidRPr="000B039C">
        <w:rPr>
          <w:rFonts w:ascii="Calibri" w:hAnsi="Calibri" w:cs="Calibri"/>
          <w:lang w:val="pt-BR"/>
        </w:rPr>
        <w:lastRenderedPageBreak/>
        <w:t>certificação acreditado nacionalmente (Accredited Certification Body)</w:t>
      </w:r>
    </w:p>
    <w:p w14:paraId="7BCA7282" w14:textId="5FAFA177" w:rsidR="00D27CAD" w:rsidRPr="000B039C" w:rsidRDefault="00D27CAD" w:rsidP="00D27CAD">
      <w:pPr>
        <w:tabs>
          <w:tab w:val="left" w:pos="6804"/>
        </w:tabs>
        <w:ind w:right="3261"/>
        <w:rPr>
          <w:rFonts w:ascii="Calibri" w:hAnsi="Calibri" w:cs="Calibri"/>
          <w:lang w:val="pt-BR"/>
        </w:rPr>
      </w:pPr>
    </w:p>
    <w:tbl>
      <w:tblPr>
        <w:tblStyle w:val="TabellemithellemGitternetz"/>
        <w:tblW w:w="0" w:type="auto"/>
        <w:tblLook w:val="04A0" w:firstRow="1" w:lastRow="0" w:firstColumn="1" w:lastColumn="0" w:noHBand="0" w:noVBand="1"/>
      </w:tblPr>
      <w:tblGrid>
        <w:gridCol w:w="2869"/>
        <w:gridCol w:w="2088"/>
        <w:gridCol w:w="3662"/>
      </w:tblGrid>
      <w:tr w:rsidR="000B039C" w:rsidRPr="000B039C" w14:paraId="38DB5804"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97D074" w14:textId="77777777" w:rsidR="00D27CAD" w:rsidRPr="000B039C" w:rsidRDefault="00D27CAD" w:rsidP="00775195">
            <w:pPr>
              <w:rPr>
                <w:rFonts w:ascii="Calibri" w:hAnsi="Calibri"/>
              </w:rPr>
            </w:pPr>
            <w:r w:rsidRPr="000B039C">
              <w:rPr>
                <w:rFonts w:ascii="Calibri" w:hAnsi="Calibri"/>
                <w:lang w:val="en"/>
              </w:rPr>
              <w:t>Datos técnicos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24A2EA" w14:textId="77777777" w:rsidR="00D27CAD" w:rsidRPr="000B039C" w:rsidRDefault="00D27CAD" w:rsidP="00775195">
            <w:pPr>
              <w:jc w:val="right"/>
              <w:rPr>
                <w:rFonts w:ascii="Calibri" w:hAnsi="Calibri"/>
              </w:rPr>
            </w:pPr>
            <w:r w:rsidRPr="000B039C">
              <w:rPr>
                <w:rFonts w:ascii="Calibri" w:hAnsi="Calibri"/>
                <w:lang w:val="en"/>
              </w:rPr>
              <w:t>programado</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8AF4BA" w14:textId="77777777" w:rsidR="00D27CAD" w:rsidRPr="000B039C" w:rsidRDefault="00D27CAD" w:rsidP="00775195">
            <w:pPr>
              <w:jc w:val="center"/>
              <w:rPr>
                <w:rFonts w:ascii="Calibri" w:hAnsi="Calibri"/>
              </w:rPr>
            </w:pPr>
            <w:r w:rsidRPr="000B039C">
              <w:rPr>
                <w:rFonts w:ascii="Calibri" w:hAnsi="Calibri"/>
                <w:lang w:val="en"/>
              </w:rPr>
              <w:t>ofrecido</w:t>
            </w:r>
          </w:p>
        </w:tc>
      </w:tr>
      <w:tr w:rsidR="000B039C" w:rsidRPr="000B039C" w14:paraId="2A643DDB"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CC6021" w14:textId="77777777" w:rsidR="00D27CAD" w:rsidRPr="000B039C" w:rsidRDefault="00D27CAD" w:rsidP="00775195">
            <w:pPr>
              <w:rPr>
                <w:rFonts w:ascii="Calibri" w:hAnsi="Calibri"/>
              </w:rPr>
            </w:pPr>
            <w:r w:rsidRPr="000B039C">
              <w:rPr>
                <w:rFonts w:ascii="Calibri" w:hAnsi="Calibri" w:cstheme="minorHAnsi"/>
                <w:sz w:val="16"/>
                <w:szCs w:val="16"/>
                <w:lang w:val="es-ES"/>
              </w:rPr>
              <w:t xml:space="preserve">Equipo completo con mango etc. </w:t>
            </w:r>
            <w:r w:rsidRPr="000B039C">
              <w:rPr>
                <w:rFonts w:ascii="Calibri" w:hAnsi="Calibri" w:cstheme="minorHAnsi"/>
                <w:sz w:val="16"/>
                <w:szCs w:val="16"/>
                <w:lang w:val="en"/>
              </w:rPr>
              <w:t>[AnxAlxPr]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90A130" w14:textId="77777777" w:rsidR="00D27CAD" w:rsidRPr="000B039C" w:rsidRDefault="00D27CAD" w:rsidP="00775195">
            <w:pPr>
              <w:jc w:val="right"/>
              <w:rPr>
                <w:rFonts w:ascii="Calibri" w:hAnsi="Calibri"/>
              </w:rPr>
            </w:pPr>
            <w:r w:rsidRPr="000B039C">
              <w:rPr>
                <w:rFonts w:ascii="Calibri" w:eastAsia="RATIONAL Sans TT" w:hAnsi="Calibri" w:cstheme="minorHAnsi"/>
                <w:sz w:val="16"/>
                <w:szCs w:val="16"/>
                <w:lang w:val="en"/>
              </w:rPr>
              <w:t>aprox.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84880D" w14:textId="77777777" w:rsidR="00D27CAD" w:rsidRPr="000B039C" w:rsidRDefault="00D27CAD" w:rsidP="00775195">
            <w:pPr>
              <w:jc w:val="center"/>
              <w:rPr>
                <w:rFonts w:ascii="Calibri" w:hAnsi="Calibri"/>
              </w:rPr>
            </w:pPr>
          </w:p>
        </w:tc>
      </w:tr>
      <w:tr w:rsidR="000B039C" w:rsidRPr="000B039C" w14:paraId="1D317A0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A5B9F2"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Capacidad: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DB6C62"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20 bandejas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D99B8F" w14:textId="77777777" w:rsidR="00D27CAD" w:rsidRPr="000B039C" w:rsidRDefault="00D27CAD" w:rsidP="00775195">
            <w:pPr>
              <w:jc w:val="center"/>
              <w:rPr>
                <w:rFonts w:ascii="Calibri" w:hAnsi="Calibri"/>
              </w:rPr>
            </w:pPr>
          </w:p>
        </w:tc>
      </w:tr>
      <w:tr w:rsidR="000B039C" w:rsidRPr="000B039C" w14:paraId="2678A1E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22C6B8"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Rango de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E3D75"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F8AFAE" w14:textId="77777777" w:rsidR="00D27CAD" w:rsidRPr="000B039C" w:rsidRDefault="00D27CAD" w:rsidP="00775195">
            <w:pPr>
              <w:jc w:val="center"/>
              <w:rPr>
                <w:rFonts w:ascii="Calibri" w:hAnsi="Calibri"/>
              </w:rPr>
            </w:pPr>
          </w:p>
        </w:tc>
      </w:tr>
      <w:tr w:rsidR="000B039C" w:rsidRPr="000B039C" w14:paraId="7BA8670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E88A03"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térmica del ventilador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038689"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CE98C" w14:textId="77777777" w:rsidR="00D27CAD" w:rsidRPr="000B039C" w:rsidRDefault="00D27CAD" w:rsidP="00775195">
            <w:pPr>
              <w:jc w:val="center"/>
              <w:rPr>
                <w:rFonts w:ascii="Calibri" w:hAnsi="Calibri"/>
              </w:rPr>
            </w:pPr>
          </w:p>
        </w:tc>
      </w:tr>
      <w:tr w:rsidR="000B039C" w:rsidRPr="000B039C" w14:paraId="1AE8365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5E7BB"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Generador de vapor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179AD1"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B325E" w14:textId="77777777" w:rsidR="00D27CAD" w:rsidRPr="000B039C" w:rsidRDefault="00D27CAD" w:rsidP="00775195">
            <w:pPr>
              <w:jc w:val="center"/>
              <w:rPr>
                <w:rFonts w:ascii="Calibri" w:hAnsi="Calibri"/>
              </w:rPr>
            </w:pPr>
          </w:p>
        </w:tc>
      </w:tr>
      <w:tr w:rsidR="000B039C" w:rsidRPr="000B039C" w14:paraId="39E452E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785FB2"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Potencia de conexión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FC1830"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aprox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38D230" w14:textId="77777777" w:rsidR="00D27CAD" w:rsidRPr="000B039C" w:rsidRDefault="00D27CAD" w:rsidP="00775195">
            <w:pPr>
              <w:jc w:val="center"/>
              <w:rPr>
                <w:rFonts w:ascii="Calibri" w:hAnsi="Calibri"/>
              </w:rPr>
            </w:pPr>
          </w:p>
        </w:tc>
      </w:tr>
      <w:tr w:rsidR="000B039C" w:rsidRPr="000B039C" w14:paraId="625292DA"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4C5A9B" w14:textId="77777777" w:rsidR="00D27CAD" w:rsidRPr="000B039C" w:rsidRDefault="00D27CAD" w:rsidP="00775195">
            <w:pPr>
              <w:rPr>
                <w:rFonts w:ascii="Calibri" w:hAnsi="Calibri"/>
                <w:lang w:val="en-US"/>
              </w:rPr>
            </w:pPr>
            <w:r w:rsidRPr="000B039C">
              <w:rPr>
                <w:rFonts w:ascii="Calibri" w:hAnsi="Calibri" w:cstheme="minorHAnsi"/>
                <w:sz w:val="16"/>
                <w:szCs w:val="16"/>
                <w:lang w:val="es-ES"/>
              </w:rPr>
              <w:t>Potencia nominal (si procede, indicación de tipo de montaje)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3CB01F"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3 NCA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D5780" w14:textId="77777777" w:rsidR="00D27CAD" w:rsidRPr="000B039C" w:rsidRDefault="00D27CAD" w:rsidP="00775195">
            <w:pPr>
              <w:jc w:val="center"/>
              <w:rPr>
                <w:rFonts w:ascii="Calibri" w:hAnsi="Calibri"/>
              </w:rPr>
            </w:pPr>
          </w:p>
        </w:tc>
      </w:tr>
      <w:tr w:rsidR="000B039C" w:rsidRPr="000B039C" w14:paraId="31AA948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D8AEBB"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Toma de agua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B4073C"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677B1" w14:textId="77777777" w:rsidR="00D27CAD" w:rsidRPr="000B039C" w:rsidRDefault="00D27CAD" w:rsidP="00775195">
            <w:pPr>
              <w:jc w:val="center"/>
              <w:rPr>
                <w:rFonts w:ascii="Calibri" w:hAnsi="Calibri"/>
              </w:rPr>
            </w:pPr>
          </w:p>
        </w:tc>
      </w:tr>
      <w:tr w:rsidR="000B039C" w:rsidRPr="000B039C" w14:paraId="60414A7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119121" w14:textId="77777777" w:rsidR="00D27CAD" w:rsidRPr="000B039C" w:rsidRDefault="00D27CAD" w:rsidP="00775195">
            <w:pPr>
              <w:rPr>
                <w:rFonts w:ascii="Calibri" w:hAnsi="Calibri"/>
              </w:rPr>
            </w:pPr>
            <w:r w:rsidRPr="000B039C">
              <w:rPr>
                <w:rFonts w:ascii="Calibri" w:eastAsia="Times New Roman" w:hAnsi="Calibri" w:cstheme="minorHAnsi"/>
                <w:sz w:val="16"/>
                <w:szCs w:val="16"/>
                <w:lang w:val="en"/>
              </w:rPr>
              <w:t>Desagüe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F989C3" w14:textId="77777777" w:rsidR="00D27CAD" w:rsidRPr="000B039C" w:rsidRDefault="00D27CAD" w:rsidP="00775195">
            <w:pPr>
              <w:jc w:val="right"/>
              <w:rPr>
                <w:rFonts w:ascii="Calibri" w:hAnsi="Calibri"/>
              </w:rPr>
            </w:pPr>
            <w:r w:rsidRPr="000B039C">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6D18A" w14:textId="77777777" w:rsidR="00D27CAD" w:rsidRPr="000B039C" w:rsidRDefault="00D27CAD" w:rsidP="00775195">
            <w:pPr>
              <w:jc w:val="center"/>
              <w:rPr>
                <w:rFonts w:ascii="Calibri" w:hAnsi="Calibri"/>
              </w:rPr>
            </w:pPr>
          </w:p>
        </w:tc>
      </w:tr>
      <w:tr w:rsidR="003E1D81" w:rsidRPr="000B039C" w14:paraId="202E16F4" w14:textId="77777777" w:rsidTr="003E1D81">
        <w:trPr>
          <w:trHeight w:val="492"/>
        </w:trPr>
        <w:tc>
          <w:tcPr>
            <w:tcW w:w="2869" w:type="dxa"/>
          </w:tcPr>
          <w:p w14:paraId="1CCF845B" w14:textId="77777777" w:rsidR="003E1D81" w:rsidRPr="000B039C" w:rsidRDefault="003E1D81" w:rsidP="005D23EB">
            <w:pPr>
              <w:rPr>
                <w:rFonts w:ascii="Calibri" w:hAnsi="Calibri" w:cs="Calibri"/>
                <w:sz w:val="16"/>
                <w:szCs w:val="16"/>
                <w:lang w:val="pt-BR"/>
              </w:rPr>
            </w:pPr>
            <w:r w:rsidRPr="000B039C">
              <w:rPr>
                <w:rFonts w:ascii="Calibri" w:hAnsi="Calibri" w:cs="Calibri"/>
                <w:sz w:val="16"/>
                <w:szCs w:val="16"/>
                <w:lang w:val="pt-BR"/>
              </w:rPr>
              <w:t>Product Carbon Footprint (PCF)</w:t>
            </w:r>
            <w:r w:rsidRPr="000B039C">
              <w:rPr>
                <w:rFonts w:ascii="Calibri" w:hAnsi="Calibri" w:cs="Calibri"/>
                <w:sz w:val="16"/>
                <w:szCs w:val="16"/>
                <w:lang w:val="pt-BR"/>
              </w:rPr>
              <w:br/>
              <w:t>- cradle-to-gate</w:t>
            </w:r>
            <w:r w:rsidRPr="000B039C">
              <w:rPr>
                <w:rFonts w:ascii="Calibri" w:hAnsi="Calibri" w:cs="Calibri"/>
                <w:sz w:val="16"/>
                <w:szCs w:val="16"/>
                <w:lang w:val="pt-BR"/>
              </w:rPr>
              <w:br/>
              <w:t>- cradle-to-grave</w:t>
            </w:r>
            <w:r w:rsidRPr="000B039C">
              <w:rPr>
                <w:rFonts w:ascii="Calibri" w:hAnsi="Calibri" w:cs="Calibri"/>
                <w:sz w:val="16"/>
                <w:szCs w:val="16"/>
                <w:lang w:val="pt-BR"/>
              </w:rPr>
              <w:br/>
              <w:t>- cradle-to-grave (energias renováveis)</w:t>
            </w:r>
          </w:p>
        </w:tc>
        <w:tc>
          <w:tcPr>
            <w:tcW w:w="2088" w:type="dxa"/>
          </w:tcPr>
          <w:p w14:paraId="60155E77" w14:textId="77777777" w:rsidR="003E1D81" w:rsidRPr="000B039C" w:rsidRDefault="003E1D81" w:rsidP="005D23EB">
            <w:pPr>
              <w:jc w:val="right"/>
              <w:rPr>
                <w:rFonts w:ascii="Calibri" w:hAnsi="Calibri" w:cs="Calibri"/>
                <w:sz w:val="16"/>
                <w:szCs w:val="16"/>
                <w:lang w:val="pt-BR"/>
              </w:rPr>
            </w:pPr>
          </w:p>
          <w:p w14:paraId="2ED5D90B" w14:textId="20A563B2"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3.100 kg CO2e</w:t>
            </w:r>
          </w:p>
          <w:p w14:paraId="5CF43E5B" w14:textId="38A27F39"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aprox. 97.500 kg CO2e</w:t>
            </w:r>
          </w:p>
          <w:p w14:paraId="21090E37" w14:textId="5D3A581F" w:rsidR="003E1D81" w:rsidRPr="000B039C" w:rsidRDefault="003E1D81" w:rsidP="005D23EB">
            <w:pPr>
              <w:jc w:val="right"/>
              <w:rPr>
                <w:rFonts w:ascii="Calibri" w:hAnsi="Calibri" w:cs="Calibri"/>
                <w:sz w:val="16"/>
                <w:szCs w:val="16"/>
                <w:lang w:val="pt-BR"/>
              </w:rPr>
            </w:pPr>
            <w:r w:rsidRPr="000B039C">
              <w:rPr>
                <w:rFonts w:ascii="Calibri" w:hAnsi="Calibri" w:cs="Calibri"/>
                <w:sz w:val="16"/>
                <w:szCs w:val="16"/>
                <w:lang w:val="pt-BR"/>
              </w:rPr>
              <w:t xml:space="preserve"> aprox. 12.600 kg CO2e</w:t>
            </w:r>
          </w:p>
        </w:tc>
        <w:tc>
          <w:tcPr>
            <w:tcW w:w="3662" w:type="dxa"/>
          </w:tcPr>
          <w:p w14:paraId="73730FB2" w14:textId="77777777" w:rsidR="003E1D81" w:rsidRPr="000B039C" w:rsidRDefault="003E1D81" w:rsidP="005D23EB">
            <w:pPr>
              <w:jc w:val="center"/>
              <w:rPr>
                <w:rFonts w:ascii="Calibri" w:hAnsi="Calibri" w:cs="Calibri"/>
                <w:sz w:val="16"/>
                <w:szCs w:val="16"/>
                <w:lang w:val="pt-BR"/>
              </w:rPr>
            </w:pPr>
          </w:p>
        </w:tc>
      </w:tr>
    </w:tbl>
    <w:p w14:paraId="43D36F75" w14:textId="77777777" w:rsidR="00D27CAD" w:rsidRPr="000B039C" w:rsidRDefault="00D27CAD" w:rsidP="00E71A74">
      <w:pPr>
        <w:rPr>
          <w:rFonts w:ascii="Calibri" w:hAnsi="Calibri"/>
          <w:noProof/>
          <w:lang w:val="en-US"/>
        </w:rPr>
      </w:pPr>
    </w:p>
    <w:sectPr w:rsidR="00D27CAD" w:rsidRPr="000B039C"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F9D96" w14:textId="77777777" w:rsidR="00B852C6" w:rsidRDefault="00B852C6" w:rsidP="00D27CAD">
      <w:pPr>
        <w:spacing w:after="0" w:line="240" w:lineRule="auto"/>
      </w:pPr>
      <w:r>
        <w:separator/>
      </w:r>
    </w:p>
  </w:endnote>
  <w:endnote w:type="continuationSeparator" w:id="0">
    <w:p w14:paraId="2EB63C7C" w14:textId="77777777" w:rsidR="00B852C6" w:rsidRDefault="00B852C6"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085D"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A5CA" w14:textId="77777777" w:rsidR="007D70AE" w:rsidRPr="00E62DF6" w:rsidRDefault="007D70AE">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73F679D5" wp14:editId="51ACE11B">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4BBF9"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E62DF6">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73F679D5"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7044BBF9"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E62DF6">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Texto de especificaciones para iCombi Classic E</w:t>
    </w:r>
    <w:r>
      <w:rPr>
        <w:lang w:val="en"/>
      </w:rPr>
      <w:tab/>
    </w:r>
    <w:r>
      <w:rPr>
        <w:lang w:val="en"/>
      </w:rPr>
      <w:tab/>
    </w:r>
  </w:p>
  <w:p w14:paraId="4E75F16D" w14:textId="77777777" w:rsidR="007D70AE" w:rsidRPr="00E62DF6" w:rsidRDefault="007D70AE">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B794"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C697F" w14:textId="77777777" w:rsidR="00B852C6" w:rsidRDefault="00B852C6" w:rsidP="00D27CAD">
      <w:pPr>
        <w:spacing w:after="0" w:line="240" w:lineRule="auto"/>
      </w:pPr>
      <w:r>
        <w:separator/>
      </w:r>
    </w:p>
  </w:footnote>
  <w:footnote w:type="continuationSeparator" w:id="0">
    <w:p w14:paraId="6B9BEB92" w14:textId="77777777" w:rsidR="00B852C6" w:rsidRDefault="00B852C6"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7A30"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7B90"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5D91"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A4F70"/>
    <w:rsid w:val="000B039C"/>
    <w:rsid w:val="000E71A4"/>
    <w:rsid w:val="0026542C"/>
    <w:rsid w:val="00310A35"/>
    <w:rsid w:val="003A3C93"/>
    <w:rsid w:val="003E1D81"/>
    <w:rsid w:val="00411370"/>
    <w:rsid w:val="005068E1"/>
    <w:rsid w:val="00532CFF"/>
    <w:rsid w:val="00635F5C"/>
    <w:rsid w:val="006F3E23"/>
    <w:rsid w:val="00723ADA"/>
    <w:rsid w:val="007D70AE"/>
    <w:rsid w:val="00825D5F"/>
    <w:rsid w:val="008E4D5B"/>
    <w:rsid w:val="009745C2"/>
    <w:rsid w:val="00B852C6"/>
    <w:rsid w:val="00BC4546"/>
    <w:rsid w:val="00D27CAD"/>
    <w:rsid w:val="00D50380"/>
    <w:rsid w:val="00DC0CF2"/>
    <w:rsid w:val="00E24678"/>
    <w:rsid w:val="00E62DF6"/>
    <w:rsid w:val="00E71A74"/>
    <w:rsid w:val="00E86FB1"/>
    <w:rsid w:val="00F22A73"/>
    <w:rsid w:val="00F9162C"/>
    <w:rsid w:val="00F974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EA3CF1"/>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 w:type="paragraph" w:styleId="Sprechblasentext">
    <w:name w:val="Balloon Text"/>
    <w:basedOn w:val="Standard"/>
    <w:link w:val="SprechblasentextZchn"/>
    <w:uiPriority w:val="99"/>
    <w:semiHidden/>
    <w:unhideWhenUsed/>
    <w:rsid w:val="0026542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54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4969</Words>
  <Characters>31310</Characters>
  <Application>Microsoft Office Word</Application>
  <DocSecurity>0</DocSecurity>
  <Lines>260</Lines>
  <Paragraphs>72</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36207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5</cp:revision>
  <cp:lastPrinted>2020-03-02T10:12:00Z</cp:lastPrinted>
  <dcterms:created xsi:type="dcterms:W3CDTF">2020-03-04T08:43:00Z</dcterms:created>
  <dcterms:modified xsi:type="dcterms:W3CDTF">2025-10-10T06:41:00Z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2025-09-15T14:35:12Z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3518f500-7ecc-4d65-a297-0541f7368a4c</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