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ABAF" w14:textId="77777777" w:rsidR="00EB68E2" w:rsidRPr="002C32E6" w:rsidRDefault="00EB68E2" w:rsidP="00EB68E2">
      <w:pPr>
        <w:pStyle w:val="berschrift1"/>
        <w:rPr>
          <w:color w:val="auto"/>
          <w:lang w:val="fr-FR"/>
        </w:rPr>
      </w:pPr>
      <w:r w:rsidRPr="002C32E6">
        <w:rPr>
          <w:color w:val="auto"/>
          <w:lang w:val="fr-FR"/>
        </w:rPr>
        <w:t>Textes d’appel d’offres pour tous les appareils iCombi Pro DE_INT au gaz :</w:t>
      </w:r>
    </w:p>
    <w:p w14:paraId="0CFB357D" w14:textId="77777777" w:rsidR="00532CFF" w:rsidRPr="002C32E6" w:rsidRDefault="00532CFF">
      <w:pPr>
        <w:rPr>
          <w:lang w:val="fr-FR"/>
        </w:rPr>
      </w:pPr>
    </w:p>
    <w:p w14:paraId="1C3FB8E1" w14:textId="77777777" w:rsidR="00EB68E2" w:rsidRPr="002C32E6" w:rsidRDefault="00EB68E2" w:rsidP="00EB68E2">
      <w:pPr>
        <w:ind w:right="3261"/>
        <w:rPr>
          <w:rFonts w:ascii="Calibri" w:hAnsi="Calibri"/>
          <w:lang w:val="fr-FR"/>
        </w:rPr>
      </w:pPr>
      <w:r w:rsidRPr="002C32E6">
        <w:rPr>
          <w:rFonts w:ascii="Calibri" w:hAnsi="Calibri"/>
          <w:b/>
          <w:bCs/>
          <w:lang w:val="fr-FR"/>
        </w:rPr>
        <w:t>Four à air pulsé (6 x 1/1 GN</w:t>
      </w:r>
      <w:r w:rsidRPr="002C32E6">
        <w:rPr>
          <w:rFonts w:ascii="Calibri" w:hAnsi="Calibri"/>
          <w:lang w:val="fr-FR"/>
        </w:rPr>
        <w:t>)</w:t>
      </w:r>
      <w:r w:rsidRPr="002C32E6">
        <w:rPr>
          <w:rFonts w:ascii="Calibri" w:hAnsi="Calibri"/>
          <w:lang w:val="fr-FR"/>
        </w:rPr>
        <w:br/>
        <w:t>Type : RATIONAL iCombi Pro 6-1/1 G</w:t>
      </w:r>
    </w:p>
    <w:p w14:paraId="53A4599E" w14:textId="2BD7E6D2" w:rsidR="00EB68E2" w:rsidRPr="002C32E6" w:rsidRDefault="00EB68E2" w:rsidP="00EA5189">
      <w:pPr>
        <w:ind w:right="3260"/>
        <w:rPr>
          <w:rFonts w:ascii="Calibri" w:hAnsi="Calibri" w:cs="Calibri"/>
          <w:lang w:val="fr-FR"/>
        </w:rPr>
      </w:pPr>
      <w:r w:rsidRPr="002C32E6">
        <w:rPr>
          <w:rFonts w:ascii="Calibri" w:hAnsi="Calibri"/>
          <w:lang w:val="fr-FR"/>
        </w:rPr>
        <w:t xml:space="preserve">Four à air pulsé avec possibilité de mise en réseau selon la norme DIN 18866 pour la cuisson automatique. Appareil de table chauffé au gaz,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 ne nécessitant pas de maintenance ni de filtre à graisse supplémentaire. </w:t>
      </w:r>
      <w:r w:rsidRPr="002C32E6">
        <w:rPr>
          <w:rFonts w:ascii="Calibri" w:hAnsi="Calibri"/>
          <w:noProof/>
          <w:lang w:val="fr-FR"/>
        </w:rPr>
        <w:t xml:space="preserve">Commande en fonction de la situation et programmation manuelle du système de turbulence de l'air dynamique dans l'enceinte de cuisson grâce à un ventilateur réversible à 5 vitesses. </w:t>
      </w:r>
      <w:r w:rsidRPr="002C32E6">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C32E6">
        <w:rPr>
          <w:rFonts w:ascii="Calibri" w:hAnsi="Calibri"/>
          <w:noProof/>
          <w:lang w:val="fr-FR"/>
        </w:rPr>
        <w:t xml:space="preserve">automatique, acoustique et visuelle des étapes de processus pour chaque niveau d’insertion. </w:t>
      </w:r>
      <w:r w:rsidRPr="002C32E6">
        <w:rPr>
          <w:rFonts w:ascii="Calibri" w:hAnsi="Calibri"/>
          <w:lang w:val="fr-FR"/>
        </w:rPr>
        <w:t>Possibilité de charge de l’enceinte au moyen d’un support fixe (écartement minimum des rails 68 mm) ou par un support de plateaux (minimum 64 mm) pour le maintien de 6 grilles ou plaques (1/1 GN) en insertion longitudinale pour accessoires GN.</w:t>
      </w:r>
      <w:r w:rsidRPr="002C32E6">
        <w:rPr>
          <w:lang w:val="fr-FR"/>
        </w:rPr>
        <w:t xml:space="preserve"> </w:t>
      </w:r>
      <w:r w:rsidRPr="002C32E6">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w:t>
      </w:r>
      <w:r w:rsidRPr="002C32E6">
        <w:rPr>
          <w:rFonts w:ascii="Calibri" w:hAnsi="Calibri"/>
          <w:lang w:val="fr-FR"/>
        </w:rPr>
        <w:lastRenderedPageBreak/>
        <w:t>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w:t>
      </w:r>
      <w:r w:rsidR="000F10DF" w:rsidRPr="002C32E6">
        <w:rPr>
          <w:rFonts w:ascii="Calibri" w:hAnsi="Calibri"/>
          <w:lang w:val="fr-FR"/>
        </w:rPr>
        <w:t>, fonctionnement au gaz naturel avec une teneur en hydrogène allant jusqu’à 20 %</w:t>
      </w:r>
      <w:r w:rsidRPr="002C32E6">
        <w:rPr>
          <w:rFonts w:ascii="Calibri" w:hAnsi="Calibri"/>
          <w:lang w:val="fr-FR"/>
        </w:rPr>
        <w:t>. L'appareil peut être utilisé sans surveillance.</w:t>
      </w:r>
      <w:r w:rsidRPr="002C32E6">
        <w:rPr>
          <w:lang w:val="fr-FR"/>
        </w:rPr>
        <w:br/>
      </w:r>
      <w:r w:rsidRPr="002C32E6">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C32E6">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C32E6">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C32E6">
        <w:rPr>
          <w:lang w:val="fr-FR"/>
        </w:rPr>
        <w:t xml:space="preserve"> </w:t>
      </w:r>
      <w:r w:rsidRPr="002C32E6">
        <w:rPr>
          <w:rFonts w:ascii="Calibri" w:hAnsi="Calibri"/>
          <w:lang w:val="fr-FR"/>
        </w:rPr>
        <w:t xml:space="preserve">L'appareil est caractérisé par une utilisation intuitive qui s'adapte automatiquement au </w:t>
      </w:r>
      <w:r w:rsidRPr="002C32E6">
        <w:rPr>
          <w:rFonts w:ascii="Calibri" w:hAnsi="Calibri"/>
          <w:lang w:val="fr-FR"/>
        </w:rPr>
        <w:lastRenderedPageBreak/>
        <w:t>comportement de l'utilisateur</w:t>
      </w:r>
      <w:r w:rsidRPr="002C32E6">
        <w:rPr>
          <w:rFonts w:ascii="Calibri" w:hAnsi="Calibri"/>
          <w:noProof/>
          <w:lang w:val="fr-FR"/>
        </w:rPr>
        <w:t>.</w:t>
      </w:r>
      <w:r w:rsidRPr="002C32E6">
        <w:rPr>
          <w:rFonts w:ascii="Calibri" w:hAnsi="Calibri"/>
          <w:lang w:val="fr-FR"/>
        </w:rPr>
        <w:t xml:space="preserve"> </w:t>
      </w:r>
      <w:r w:rsidRPr="002C32E6">
        <w:rPr>
          <w:lang w:val="fr-FR"/>
        </w:rPr>
        <w:br/>
      </w:r>
      <w:r w:rsidRPr="002C32E6">
        <w:rPr>
          <w:rFonts w:ascii="Calibri" w:hAnsi="Calibri"/>
          <w:lang w:val="fr-FR"/>
        </w:rPr>
        <w:t xml:space="preserve">Invitation acoustique et affichage visuel lorsque l’intervention de l’utilisateur est requise. </w:t>
      </w:r>
      <w:r w:rsidRPr="002C32E6">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C32E6">
        <w:rPr>
          <w:noProof/>
          <w:lang w:val="fr-FR"/>
        </w:rPr>
        <w:br/>
      </w:r>
      <w:r w:rsidRPr="002C32E6">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C32E6">
        <w:rPr>
          <w:rFonts w:ascii="Calibri" w:hAnsi="Calibri"/>
          <w:lang w:val="fr-FR"/>
        </w:rPr>
        <w:t xml:space="preserve"> </w:t>
      </w:r>
      <w:r w:rsidRPr="002C32E6">
        <w:rPr>
          <w:lang w:val="fr-FR"/>
        </w:rPr>
        <w:br/>
      </w:r>
      <w:r w:rsidRPr="002C32E6">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C32E6">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C32E6">
        <w:rPr>
          <w:rFonts w:ascii="Calibri" w:hAnsi="Calibri"/>
          <w:noProof/>
          <w:lang w:val="fr-FR"/>
        </w:rPr>
        <w:t xml:space="preserve">Douchette intégrée avec enrouleur automatique et deux types de pulvérisation. </w:t>
      </w:r>
      <w:r w:rsidRPr="002C32E6">
        <w:rPr>
          <w:noProof/>
          <w:lang w:val="fr-FR"/>
        </w:rPr>
        <w:br/>
      </w:r>
      <w:r w:rsidRPr="002C32E6">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w:t>
      </w:r>
      <w:r w:rsidRPr="002C32E6">
        <w:rPr>
          <w:rFonts w:ascii="Calibri" w:hAnsi="Calibri"/>
          <w:noProof/>
          <w:lang w:val="fr-FR"/>
        </w:rPr>
        <w:lastRenderedPageBreak/>
        <w:t xml:space="preserve">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7C3792" w:rsidRPr="002C32E6">
        <w:rPr>
          <w:rFonts w:ascii="Calibri" w:hAnsi="Calibri"/>
          <w:noProof/>
          <w:lang w:val="fr-FR"/>
        </w:rPr>
        <w:t>L'interface de communication OPC UA via Cloud selon la norme DIN 18898 permet une mise en réseau sûre et polyvalente des systèmes de cuisson RATIONAL dans un réseau existant.</w:t>
      </w:r>
      <w:r w:rsidR="00EA5189" w:rsidRPr="002C32E6">
        <w:rPr>
          <w:rFonts w:ascii="Calibri" w:hAnsi="Calibri"/>
          <w:noProof/>
          <w:lang w:val="fr-FR"/>
        </w:rPr>
        <w:t xml:space="preserve"> </w:t>
      </w:r>
      <w:r w:rsidR="00EA5189" w:rsidRPr="002C32E6">
        <w:rPr>
          <w:rFonts w:ascii="Calibri" w:hAnsi="Calibri" w:cs="Calibri"/>
          <w:lang w:val="fr-FR"/>
        </w:rPr>
        <w:t>Pour l’appareil, des valeurs de l’empreinte CO</w:t>
      </w:r>
      <w:r w:rsidR="00EA5189" w:rsidRPr="002C32E6">
        <w:rPr>
          <w:rFonts w:ascii="Calibri" w:hAnsi="Calibri" w:cs="Calibri"/>
          <w:vertAlign w:val="subscript"/>
          <w:lang w:val="fr-FR"/>
        </w:rPr>
        <w:t>2</w:t>
      </w:r>
      <w:r w:rsidR="00EA5189" w:rsidRPr="002C32E6">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7C3792" w:rsidRPr="002C32E6">
        <w:rPr>
          <w:noProof/>
          <w:lang w:val="fr-FR"/>
        </w:rPr>
        <w:br/>
      </w:r>
      <w:r w:rsidRPr="002C32E6">
        <w:rPr>
          <w:noProof/>
          <w:lang w:val="fr-FR"/>
        </w:rPr>
        <w:br/>
      </w:r>
    </w:p>
    <w:tbl>
      <w:tblPr>
        <w:tblStyle w:val="TabellemithellemGitternetz"/>
        <w:tblW w:w="0" w:type="auto"/>
        <w:tblLook w:val="04A0" w:firstRow="1" w:lastRow="0" w:firstColumn="1" w:lastColumn="0" w:noHBand="0" w:noVBand="1"/>
      </w:tblPr>
      <w:tblGrid>
        <w:gridCol w:w="2869"/>
        <w:gridCol w:w="1797"/>
        <w:gridCol w:w="3953"/>
      </w:tblGrid>
      <w:tr w:rsidR="002C32E6" w:rsidRPr="002C32E6" w14:paraId="68B5DAED" w14:textId="77777777" w:rsidTr="003B27E2">
        <w:trPr>
          <w:trHeight w:val="444"/>
        </w:trPr>
        <w:tc>
          <w:tcPr>
            <w:tcW w:w="2869" w:type="dxa"/>
            <w:vAlign w:val="center"/>
          </w:tcPr>
          <w:p w14:paraId="630EDFFB" w14:textId="77777777" w:rsidR="00EB68E2" w:rsidRPr="002C32E6" w:rsidRDefault="00EB68E2" w:rsidP="003B27E2">
            <w:pPr>
              <w:rPr>
                <w:rFonts w:ascii="Calibri" w:hAnsi="Calibri"/>
              </w:rPr>
            </w:pPr>
            <w:r w:rsidRPr="002C32E6">
              <w:rPr>
                <w:rFonts w:ascii="Calibri" w:hAnsi="Calibri"/>
                <w:lang w:val="en"/>
              </w:rPr>
              <w:t>Caractéristiques techniques</w:t>
            </w:r>
          </w:p>
        </w:tc>
        <w:tc>
          <w:tcPr>
            <w:tcW w:w="1797" w:type="dxa"/>
            <w:vAlign w:val="center"/>
          </w:tcPr>
          <w:p w14:paraId="4CB39B5E" w14:textId="77777777" w:rsidR="00EB68E2" w:rsidRPr="002C32E6" w:rsidRDefault="00EB68E2" w:rsidP="003B27E2">
            <w:pPr>
              <w:jc w:val="right"/>
              <w:rPr>
                <w:rFonts w:ascii="Calibri" w:hAnsi="Calibri"/>
              </w:rPr>
            </w:pPr>
            <w:r w:rsidRPr="002C32E6">
              <w:rPr>
                <w:rFonts w:ascii="Calibri" w:hAnsi="Calibri"/>
                <w:lang w:val="en"/>
              </w:rPr>
              <w:t>Planifié</w:t>
            </w:r>
          </w:p>
        </w:tc>
        <w:tc>
          <w:tcPr>
            <w:tcW w:w="3953" w:type="dxa"/>
            <w:vAlign w:val="center"/>
          </w:tcPr>
          <w:p w14:paraId="215C304E" w14:textId="77777777" w:rsidR="00EB68E2" w:rsidRPr="002C32E6" w:rsidRDefault="00EB68E2" w:rsidP="003B27E2">
            <w:pPr>
              <w:jc w:val="center"/>
              <w:rPr>
                <w:rFonts w:ascii="Calibri" w:hAnsi="Calibri"/>
              </w:rPr>
            </w:pPr>
            <w:r w:rsidRPr="002C32E6">
              <w:rPr>
                <w:rFonts w:ascii="Calibri" w:hAnsi="Calibri"/>
                <w:lang w:val="en"/>
              </w:rPr>
              <w:t>Proposé</w:t>
            </w:r>
          </w:p>
        </w:tc>
      </w:tr>
      <w:tr w:rsidR="002C32E6" w:rsidRPr="002C32E6" w14:paraId="1CAED791" w14:textId="77777777" w:rsidTr="003B27E2">
        <w:trPr>
          <w:trHeight w:val="174"/>
        </w:trPr>
        <w:tc>
          <w:tcPr>
            <w:tcW w:w="2869" w:type="dxa"/>
          </w:tcPr>
          <w:p w14:paraId="239CB7F3" w14:textId="77777777" w:rsidR="00EB68E2" w:rsidRPr="002C32E6" w:rsidRDefault="00EB68E2" w:rsidP="003B27E2">
            <w:pPr>
              <w:rPr>
                <w:rFonts w:ascii="Calibri" w:hAnsi="Calibri"/>
              </w:rPr>
            </w:pPr>
            <w:r w:rsidRPr="002C32E6">
              <w:rPr>
                <w:rFonts w:ascii="Calibri" w:hAnsi="Calibri" w:cstheme="minorHAnsi"/>
                <w:sz w:val="16"/>
                <w:szCs w:val="16"/>
                <w:lang w:val="fr-FR"/>
              </w:rPr>
              <w:t xml:space="preserve">Appareil complet avec poignée, etc. </w:t>
            </w:r>
            <w:r w:rsidRPr="002C32E6">
              <w:rPr>
                <w:rFonts w:ascii="Calibri" w:hAnsi="Calibri" w:cstheme="minorHAnsi"/>
                <w:sz w:val="16"/>
                <w:szCs w:val="16"/>
                <w:lang w:val="en"/>
              </w:rPr>
              <w:t>[L x H x P]</w:t>
            </w:r>
          </w:p>
        </w:tc>
        <w:tc>
          <w:tcPr>
            <w:tcW w:w="1797" w:type="dxa"/>
          </w:tcPr>
          <w:p w14:paraId="4E49B6CC" w14:textId="77777777" w:rsidR="00EB68E2" w:rsidRPr="002C32E6" w:rsidRDefault="00EB68E2" w:rsidP="003B27E2">
            <w:pPr>
              <w:jc w:val="right"/>
              <w:rPr>
                <w:rFonts w:ascii="Calibri" w:hAnsi="Calibri"/>
              </w:rPr>
            </w:pPr>
            <w:r w:rsidRPr="002C32E6">
              <w:rPr>
                <w:rFonts w:ascii="Calibri" w:eastAsia="RATIONAL Sans TT" w:hAnsi="Calibri" w:cstheme="minorHAnsi"/>
                <w:sz w:val="16"/>
                <w:szCs w:val="16"/>
                <w:lang w:val="en"/>
              </w:rPr>
              <w:t>env. 850 x 850 x 850 mm</w:t>
            </w:r>
          </w:p>
        </w:tc>
        <w:tc>
          <w:tcPr>
            <w:tcW w:w="3953" w:type="dxa"/>
          </w:tcPr>
          <w:p w14:paraId="7CF6A1EC" w14:textId="77777777" w:rsidR="00EB68E2" w:rsidRPr="002C32E6" w:rsidRDefault="00EB68E2" w:rsidP="003B27E2">
            <w:pPr>
              <w:jc w:val="center"/>
              <w:rPr>
                <w:rFonts w:ascii="Calibri" w:hAnsi="Calibri"/>
              </w:rPr>
            </w:pPr>
          </w:p>
        </w:tc>
      </w:tr>
      <w:tr w:rsidR="002C32E6" w:rsidRPr="002C32E6" w14:paraId="1784212E" w14:textId="77777777" w:rsidTr="003B27E2">
        <w:trPr>
          <w:trHeight w:val="492"/>
        </w:trPr>
        <w:tc>
          <w:tcPr>
            <w:tcW w:w="2869" w:type="dxa"/>
          </w:tcPr>
          <w:p w14:paraId="7A90A0D3"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Contenance :</w:t>
            </w:r>
          </w:p>
        </w:tc>
        <w:tc>
          <w:tcPr>
            <w:tcW w:w="1797" w:type="dxa"/>
          </w:tcPr>
          <w:p w14:paraId="1976C5FA"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6 niveaux 1/1 GN</w:t>
            </w:r>
          </w:p>
        </w:tc>
        <w:tc>
          <w:tcPr>
            <w:tcW w:w="3953" w:type="dxa"/>
          </w:tcPr>
          <w:p w14:paraId="7C95BD17" w14:textId="77777777" w:rsidR="00EB68E2" w:rsidRPr="002C32E6" w:rsidRDefault="00EB68E2" w:rsidP="003B27E2">
            <w:pPr>
              <w:jc w:val="center"/>
              <w:rPr>
                <w:rFonts w:ascii="Calibri" w:hAnsi="Calibri"/>
              </w:rPr>
            </w:pPr>
          </w:p>
        </w:tc>
      </w:tr>
      <w:tr w:rsidR="002C32E6" w:rsidRPr="002C32E6" w14:paraId="135D109A" w14:textId="77777777" w:rsidTr="003B27E2">
        <w:trPr>
          <w:trHeight w:val="492"/>
        </w:trPr>
        <w:tc>
          <w:tcPr>
            <w:tcW w:w="2869" w:type="dxa"/>
          </w:tcPr>
          <w:p w14:paraId="42F9A512"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Plage de température</w:t>
            </w:r>
          </w:p>
        </w:tc>
        <w:tc>
          <w:tcPr>
            <w:tcW w:w="1797" w:type="dxa"/>
          </w:tcPr>
          <w:p w14:paraId="7E3E88B0"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+30 °C à 300 °C</w:t>
            </w:r>
          </w:p>
        </w:tc>
        <w:tc>
          <w:tcPr>
            <w:tcW w:w="3953" w:type="dxa"/>
          </w:tcPr>
          <w:p w14:paraId="400ED062" w14:textId="77777777" w:rsidR="00EB68E2" w:rsidRPr="002C32E6" w:rsidRDefault="00EB68E2" w:rsidP="003B27E2">
            <w:pPr>
              <w:jc w:val="center"/>
              <w:rPr>
                <w:rFonts w:ascii="Calibri" w:hAnsi="Calibri"/>
              </w:rPr>
            </w:pPr>
          </w:p>
        </w:tc>
      </w:tr>
      <w:tr w:rsidR="002C32E6" w:rsidRPr="002C32E6" w14:paraId="6A54451E" w14:textId="77777777" w:rsidTr="003B27E2">
        <w:trPr>
          <w:trHeight w:val="492"/>
        </w:trPr>
        <w:tc>
          <w:tcPr>
            <w:tcW w:w="2869" w:type="dxa"/>
          </w:tcPr>
          <w:p w14:paraId="7452A4FB" w14:textId="77777777" w:rsidR="00EB68E2" w:rsidRPr="002C32E6" w:rsidRDefault="00EB68E2" w:rsidP="003B27E2">
            <w:pPr>
              <w:rPr>
                <w:rFonts w:ascii="Calibri" w:hAnsi="Calibri"/>
                <w:sz w:val="16"/>
              </w:rPr>
            </w:pPr>
            <w:r w:rsidRPr="002C32E6">
              <w:rPr>
                <w:rFonts w:ascii="Calibri" w:hAnsi="Calibri"/>
                <w:sz w:val="16"/>
                <w:lang w:val="en"/>
              </w:rPr>
              <w:t>Puissance</w:t>
            </w:r>
          </w:p>
          <w:p w14:paraId="21902480" w14:textId="77777777" w:rsidR="00EB68E2" w:rsidRPr="002C32E6" w:rsidRDefault="00EB68E2" w:rsidP="003B27E2">
            <w:pPr>
              <w:rPr>
                <w:rFonts w:ascii="Calibri" w:hAnsi="Calibri"/>
              </w:rPr>
            </w:pPr>
            <w:r w:rsidRPr="002C32E6">
              <w:rPr>
                <w:rFonts w:ascii="Calibri" w:hAnsi="Calibri"/>
                <w:sz w:val="16"/>
                <w:lang w:val="en"/>
              </w:rPr>
              <w:t>(charge thermique nominale)</w:t>
            </w:r>
          </w:p>
        </w:tc>
        <w:tc>
          <w:tcPr>
            <w:tcW w:w="1797" w:type="dxa"/>
          </w:tcPr>
          <w:p w14:paraId="31D50AF5" w14:textId="59BD9E6E"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13 kW</w:t>
            </w:r>
          </w:p>
          <w:p w14:paraId="55122548"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14 kW</w:t>
            </w:r>
          </w:p>
          <w:p w14:paraId="342D118D"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13 kW</w:t>
            </w:r>
          </w:p>
        </w:tc>
        <w:tc>
          <w:tcPr>
            <w:tcW w:w="3953" w:type="dxa"/>
          </w:tcPr>
          <w:p w14:paraId="40071242" w14:textId="77777777" w:rsidR="00EB68E2" w:rsidRPr="002C32E6" w:rsidRDefault="00EB68E2" w:rsidP="003B27E2">
            <w:pPr>
              <w:rPr>
                <w:rFonts w:ascii="Calibri" w:hAnsi="Calibri"/>
              </w:rPr>
            </w:pPr>
          </w:p>
        </w:tc>
      </w:tr>
      <w:tr w:rsidR="002C32E6" w:rsidRPr="002C32E6" w14:paraId="684F3F51" w14:textId="77777777" w:rsidTr="003B27E2">
        <w:trPr>
          <w:trHeight w:val="492"/>
        </w:trPr>
        <w:tc>
          <w:tcPr>
            <w:tcW w:w="2869" w:type="dxa"/>
          </w:tcPr>
          <w:p w14:paraId="3DEC7341" w14:textId="77777777" w:rsidR="00EB68E2" w:rsidRPr="002C32E6" w:rsidRDefault="00EB68E2" w:rsidP="003B27E2">
            <w:pPr>
              <w:rPr>
                <w:rFonts w:ascii="Calibri" w:hAnsi="Calibri" w:cs="Calibri"/>
                <w:sz w:val="16"/>
              </w:rPr>
            </w:pPr>
            <w:r w:rsidRPr="002C32E6">
              <w:rPr>
                <w:rFonts w:ascii="Calibri" w:hAnsi="Calibri" w:cs="Calibri"/>
                <w:sz w:val="16"/>
                <w:lang w:val="en"/>
              </w:rPr>
              <w:t>Puissance « Air pulsé »</w:t>
            </w:r>
          </w:p>
          <w:p w14:paraId="330E58E9" w14:textId="77777777" w:rsidR="00EB68E2" w:rsidRPr="002C32E6" w:rsidRDefault="00EB68E2" w:rsidP="003B27E2">
            <w:pPr>
              <w:rPr>
                <w:rFonts w:ascii="Calibri" w:hAnsi="Calibri"/>
              </w:rPr>
            </w:pPr>
          </w:p>
        </w:tc>
        <w:tc>
          <w:tcPr>
            <w:tcW w:w="1797" w:type="dxa"/>
          </w:tcPr>
          <w:p w14:paraId="4875A362" w14:textId="27AD39FB"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13 kW</w:t>
            </w:r>
          </w:p>
          <w:p w14:paraId="6409BE0A"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14 kW</w:t>
            </w:r>
          </w:p>
          <w:p w14:paraId="64CC84DC"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12 kW</w:t>
            </w:r>
          </w:p>
        </w:tc>
        <w:tc>
          <w:tcPr>
            <w:tcW w:w="3953" w:type="dxa"/>
          </w:tcPr>
          <w:p w14:paraId="1511D619" w14:textId="77777777" w:rsidR="00EB68E2" w:rsidRPr="002C32E6" w:rsidRDefault="00EB68E2" w:rsidP="003B27E2">
            <w:pPr>
              <w:jc w:val="center"/>
              <w:rPr>
                <w:rFonts w:ascii="Calibri" w:hAnsi="Calibri"/>
              </w:rPr>
            </w:pPr>
          </w:p>
        </w:tc>
      </w:tr>
      <w:tr w:rsidR="002C32E6" w:rsidRPr="002C32E6" w14:paraId="1845E024" w14:textId="77777777" w:rsidTr="003B27E2">
        <w:trPr>
          <w:trHeight w:val="492"/>
        </w:trPr>
        <w:tc>
          <w:tcPr>
            <w:tcW w:w="2869" w:type="dxa"/>
          </w:tcPr>
          <w:p w14:paraId="433CF625" w14:textId="77777777" w:rsidR="00EB68E2" w:rsidRPr="002C32E6" w:rsidRDefault="00EB68E2" w:rsidP="003B27E2">
            <w:pPr>
              <w:rPr>
                <w:rFonts w:ascii="Calibri" w:hAnsi="Calibri"/>
              </w:rPr>
            </w:pPr>
            <w:r w:rsidRPr="002C32E6">
              <w:rPr>
                <w:rFonts w:ascii="Calibri" w:hAnsi="Calibri"/>
                <w:sz w:val="16"/>
                <w:lang w:val="en"/>
              </w:rPr>
              <w:t>Puissance « Vapeur »</w:t>
            </w:r>
          </w:p>
        </w:tc>
        <w:tc>
          <w:tcPr>
            <w:tcW w:w="1797" w:type="dxa"/>
          </w:tcPr>
          <w:p w14:paraId="14BBBC9D" w14:textId="05F68F7A"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12 kW</w:t>
            </w:r>
          </w:p>
          <w:p w14:paraId="013F9E58"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12 kW</w:t>
            </w:r>
          </w:p>
          <w:p w14:paraId="00AA3824"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12 kW</w:t>
            </w:r>
          </w:p>
        </w:tc>
        <w:tc>
          <w:tcPr>
            <w:tcW w:w="3953" w:type="dxa"/>
          </w:tcPr>
          <w:p w14:paraId="1D3869F7" w14:textId="77777777" w:rsidR="00EB68E2" w:rsidRPr="002C32E6" w:rsidRDefault="00EB68E2" w:rsidP="003B27E2">
            <w:pPr>
              <w:jc w:val="center"/>
              <w:rPr>
                <w:rFonts w:ascii="Calibri" w:hAnsi="Calibri"/>
              </w:rPr>
            </w:pPr>
          </w:p>
        </w:tc>
      </w:tr>
      <w:tr w:rsidR="002C32E6" w:rsidRPr="002C32E6" w14:paraId="0D8FD587" w14:textId="77777777" w:rsidTr="003B27E2">
        <w:trPr>
          <w:trHeight w:val="492"/>
        </w:trPr>
        <w:tc>
          <w:tcPr>
            <w:tcW w:w="2869" w:type="dxa"/>
          </w:tcPr>
          <w:p w14:paraId="4BB48122" w14:textId="77777777" w:rsidR="00387E38" w:rsidRPr="002C32E6" w:rsidRDefault="00387E38" w:rsidP="003B27E2">
            <w:pPr>
              <w:rPr>
                <w:rFonts w:ascii="Calibri" w:hAnsi="Calibri"/>
                <w:sz w:val="16"/>
              </w:rPr>
            </w:pPr>
            <w:r w:rsidRPr="002C32E6">
              <w:rPr>
                <w:rFonts w:ascii="Calibri" w:hAnsi="Calibri"/>
                <w:sz w:val="16"/>
                <w:lang w:val="en"/>
              </w:rPr>
              <w:t xml:space="preserve">Tension </w:t>
            </w:r>
          </w:p>
        </w:tc>
        <w:tc>
          <w:tcPr>
            <w:tcW w:w="1797" w:type="dxa"/>
          </w:tcPr>
          <w:p w14:paraId="66CAD273" w14:textId="77777777" w:rsidR="00387E38" w:rsidRPr="002C32E6" w:rsidRDefault="00387E38"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1 NAC 230 V</w:t>
            </w:r>
          </w:p>
        </w:tc>
        <w:tc>
          <w:tcPr>
            <w:tcW w:w="3953" w:type="dxa"/>
          </w:tcPr>
          <w:p w14:paraId="0DF866E3" w14:textId="77777777" w:rsidR="00387E38" w:rsidRPr="002C32E6" w:rsidRDefault="00387E38" w:rsidP="003B27E2">
            <w:pPr>
              <w:jc w:val="center"/>
              <w:rPr>
                <w:rFonts w:ascii="Calibri" w:hAnsi="Calibri"/>
              </w:rPr>
            </w:pPr>
          </w:p>
        </w:tc>
      </w:tr>
      <w:tr w:rsidR="002C32E6" w:rsidRPr="002C32E6" w14:paraId="3CA7DC34" w14:textId="77777777" w:rsidTr="003B27E2">
        <w:trPr>
          <w:trHeight w:val="631"/>
        </w:trPr>
        <w:tc>
          <w:tcPr>
            <w:tcW w:w="2869" w:type="dxa"/>
          </w:tcPr>
          <w:p w14:paraId="61FF6552" w14:textId="77777777" w:rsidR="00EB68E2" w:rsidRPr="002C32E6" w:rsidRDefault="00EB68E2" w:rsidP="003B27E2">
            <w:pPr>
              <w:rPr>
                <w:rFonts w:ascii="Calibri" w:hAnsi="Calibri"/>
                <w:sz w:val="16"/>
              </w:rPr>
            </w:pPr>
            <w:r w:rsidRPr="002C32E6">
              <w:rPr>
                <w:rFonts w:ascii="Calibri" w:hAnsi="Calibri"/>
                <w:sz w:val="16"/>
                <w:lang w:val="en"/>
              </w:rPr>
              <w:t>Raccordement du gaz</w:t>
            </w:r>
          </w:p>
        </w:tc>
        <w:tc>
          <w:tcPr>
            <w:tcW w:w="1797" w:type="dxa"/>
          </w:tcPr>
          <w:p w14:paraId="1DDEED5B" w14:textId="77777777" w:rsidR="00EB68E2" w:rsidRPr="002C32E6" w:rsidRDefault="00EB68E2"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¾“</w:t>
            </w:r>
          </w:p>
        </w:tc>
        <w:tc>
          <w:tcPr>
            <w:tcW w:w="3953" w:type="dxa"/>
          </w:tcPr>
          <w:p w14:paraId="0C448B7C" w14:textId="77777777" w:rsidR="00EB68E2" w:rsidRPr="002C32E6" w:rsidRDefault="00EB68E2" w:rsidP="003B27E2">
            <w:pPr>
              <w:jc w:val="center"/>
              <w:rPr>
                <w:rFonts w:ascii="Calibri" w:hAnsi="Calibri"/>
              </w:rPr>
            </w:pPr>
          </w:p>
        </w:tc>
      </w:tr>
      <w:tr w:rsidR="002C32E6" w:rsidRPr="002C32E6" w14:paraId="0FBD4EF1" w14:textId="77777777" w:rsidTr="003B27E2">
        <w:trPr>
          <w:trHeight w:val="492"/>
        </w:trPr>
        <w:tc>
          <w:tcPr>
            <w:tcW w:w="2869" w:type="dxa"/>
          </w:tcPr>
          <w:p w14:paraId="0EB78DA9"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d'eau</w:t>
            </w:r>
          </w:p>
        </w:tc>
        <w:tc>
          <w:tcPr>
            <w:tcW w:w="1797" w:type="dxa"/>
          </w:tcPr>
          <w:p w14:paraId="32C24CE9"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953" w:type="dxa"/>
          </w:tcPr>
          <w:p w14:paraId="630D492E" w14:textId="77777777" w:rsidR="00EB68E2" w:rsidRPr="002C32E6" w:rsidRDefault="00EB68E2" w:rsidP="003B27E2">
            <w:pPr>
              <w:jc w:val="center"/>
              <w:rPr>
                <w:rFonts w:ascii="Calibri" w:hAnsi="Calibri"/>
              </w:rPr>
            </w:pPr>
          </w:p>
        </w:tc>
      </w:tr>
      <w:tr w:rsidR="002C32E6" w:rsidRPr="002C32E6" w14:paraId="7FA8EFC4" w14:textId="77777777" w:rsidTr="003B27E2">
        <w:trPr>
          <w:trHeight w:val="492"/>
        </w:trPr>
        <w:tc>
          <w:tcPr>
            <w:tcW w:w="2869" w:type="dxa"/>
          </w:tcPr>
          <w:p w14:paraId="6C8A363C"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Évacuation d’eau</w:t>
            </w:r>
          </w:p>
        </w:tc>
        <w:tc>
          <w:tcPr>
            <w:tcW w:w="1797" w:type="dxa"/>
          </w:tcPr>
          <w:p w14:paraId="0D4F8EF7"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DN 50</w:t>
            </w:r>
          </w:p>
        </w:tc>
        <w:tc>
          <w:tcPr>
            <w:tcW w:w="3953" w:type="dxa"/>
          </w:tcPr>
          <w:p w14:paraId="402C5440" w14:textId="77777777" w:rsidR="00EB68E2" w:rsidRPr="002C32E6" w:rsidRDefault="00EB68E2" w:rsidP="003B27E2">
            <w:pPr>
              <w:jc w:val="center"/>
              <w:rPr>
                <w:rFonts w:ascii="Calibri" w:hAnsi="Calibri"/>
              </w:rPr>
            </w:pPr>
          </w:p>
        </w:tc>
      </w:tr>
      <w:tr w:rsidR="002C32E6" w:rsidRPr="002C32E6" w14:paraId="71C74727" w14:textId="77777777" w:rsidTr="00CB5B99">
        <w:trPr>
          <w:trHeight w:val="492"/>
        </w:trPr>
        <w:tc>
          <w:tcPr>
            <w:tcW w:w="2869" w:type="dxa"/>
          </w:tcPr>
          <w:p w14:paraId="1D0987D8" w14:textId="77777777" w:rsidR="00CB5B99" w:rsidRPr="002C32E6" w:rsidRDefault="00CB5B99" w:rsidP="00F837DD">
            <w:pPr>
              <w:rPr>
                <w:rFonts w:ascii="Calibri" w:eastAsiaTheme="minorEastAsia" w:hAnsi="Calibri" w:cs="Calibri"/>
                <w:kern w:val="2"/>
                <w:sz w:val="16"/>
                <w:szCs w:val="16"/>
                <w:lang w:val="fr-FR" w:eastAsia="zh-CN"/>
                <w14:ligatures w14:val="standardContextual"/>
              </w:rPr>
            </w:pPr>
            <w:bookmarkStart w:id="0" w:name="_Hlk208385812"/>
            <w:r w:rsidRPr="002C32E6">
              <w:rPr>
                <w:rFonts w:ascii="Calibri" w:eastAsiaTheme="minorEastAsia" w:hAnsi="Calibri" w:cs="Calibri"/>
                <w:kern w:val="2"/>
                <w:sz w:val="16"/>
                <w:szCs w:val="16"/>
                <w:lang w:val="fr-FR" w:eastAsia="zh-CN"/>
                <w14:ligatures w14:val="standardContextual"/>
              </w:rPr>
              <w:t>Product Carbon Footprint (PCF)</w:t>
            </w:r>
            <w:r w:rsidRPr="002C32E6">
              <w:rPr>
                <w:rFonts w:ascii="Calibri" w:eastAsiaTheme="minorEastAsia" w:hAnsi="Calibri" w:cs="Calibri"/>
                <w:kern w:val="2"/>
                <w:sz w:val="16"/>
                <w:szCs w:val="16"/>
                <w:lang w:val="fr-FR" w:eastAsia="zh-CN"/>
                <w14:ligatures w14:val="standardContextual"/>
              </w:rPr>
              <w:br/>
              <w:t>- cradle-to-gate</w:t>
            </w:r>
            <w:r w:rsidRPr="002C32E6">
              <w:rPr>
                <w:rFonts w:ascii="Calibri" w:eastAsiaTheme="minorEastAsia" w:hAnsi="Calibri" w:cs="Calibri"/>
                <w:kern w:val="2"/>
                <w:sz w:val="16"/>
                <w:szCs w:val="16"/>
                <w:lang w:val="fr-FR" w:eastAsia="zh-CN"/>
                <w14:ligatures w14:val="standardContextual"/>
              </w:rPr>
              <w:br/>
              <w:t>- cradle-to-grave</w:t>
            </w:r>
            <w:r w:rsidRPr="002C32E6">
              <w:rPr>
                <w:rFonts w:ascii="Calibri" w:eastAsiaTheme="minorEastAsia" w:hAnsi="Calibri" w:cs="Calibri"/>
                <w:kern w:val="2"/>
                <w:sz w:val="16"/>
                <w:szCs w:val="16"/>
                <w:lang w:val="fr-FR" w:eastAsia="zh-CN"/>
                <w14:ligatures w14:val="standardContextual"/>
              </w:rPr>
              <w:br/>
              <w:t xml:space="preserve">- cradle-to-grave </w:t>
            </w:r>
          </w:p>
          <w:p w14:paraId="11AD2604" w14:textId="77777777" w:rsidR="00CB5B99" w:rsidRPr="002C32E6" w:rsidRDefault="00CB5B99" w:rsidP="00F837DD">
            <w:pPr>
              <w:rPr>
                <w:lang w:val="en-US"/>
              </w:rPr>
            </w:pPr>
            <w:r w:rsidRPr="002C32E6">
              <w:rPr>
                <w:rFonts w:ascii="Calibri" w:hAnsi="Calibri" w:cs="Calibri"/>
                <w:vanish/>
                <w:sz w:val="16"/>
                <w:szCs w:val="16"/>
                <w:lang w:val="en-US"/>
              </w:rPr>
              <w:t>Product Carbon Footprint (PCF)</w:t>
            </w:r>
            <w:r w:rsidRPr="002C32E6">
              <w:rPr>
                <w:rFonts w:ascii="Calibri" w:hAnsi="Calibri" w:cs="Calibri"/>
                <w:vanish/>
                <w:sz w:val="16"/>
                <w:szCs w:val="16"/>
                <w:lang w:val="en-US"/>
              </w:rPr>
              <w:br/>
              <w:t>- cradle-to-gate</w:t>
            </w:r>
            <w:r w:rsidRPr="002C32E6">
              <w:rPr>
                <w:rFonts w:ascii="Calibri" w:hAnsi="Calibri" w:cs="Calibri"/>
                <w:vanish/>
                <w:sz w:val="16"/>
                <w:szCs w:val="16"/>
                <w:lang w:val="en-US"/>
              </w:rPr>
              <w:br/>
            </w:r>
            <w:r w:rsidRPr="002C32E6">
              <w:rPr>
                <w:rFonts w:ascii="Calibri" w:hAnsi="Calibri" w:cs="Calibri"/>
                <w:vanish/>
                <w:sz w:val="16"/>
                <w:szCs w:val="16"/>
                <w:lang w:val="en-US"/>
              </w:rPr>
              <w:lastRenderedPageBreak/>
              <w:t>- cradle-to-grave</w:t>
            </w:r>
            <w:r w:rsidRPr="002C32E6">
              <w:rPr>
                <w:rFonts w:ascii="Calibri" w:hAnsi="Calibri" w:cs="Calibri"/>
                <w:vanish/>
                <w:sz w:val="16"/>
                <w:szCs w:val="16"/>
                <w:lang w:val="en-US"/>
              </w:rPr>
              <w:br/>
              <w:t xml:space="preserve">- cradle-to-grave </w:t>
            </w:r>
            <w:r w:rsidRPr="002C32E6">
              <w:rPr>
                <w:rFonts w:ascii="Calibri" w:hAnsi="Calibri" w:cs="Calibri"/>
                <w:sz w:val="16"/>
                <w:szCs w:val="16"/>
                <w:lang w:val="fr-FR"/>
              </w:rPr>
              <w:t>(énergies renouvelables)</w:t>
            </w:r>
          </w:p>
          <w:p w14:paraId="3A9811F0" w14:textId="77777777" w:rsidR="00CB5B99" w:rsidRPr="002C32E6" w:rsidRDefault="00CB5B99" w:rsidP="00F837DD">
            <w:pPr>
              <w:rPr>
                <w:rFonts w:ascii="Calibri" w:eastAsiaTheme="minorEastAsia" w:hAnsi="Calibri" w:cs="Calibri"/>
                <w:kern w:val="2"/>
                <w:sz w:val="16"/>
                <w:szCs w:val="16"/>
                <w:lang w:val="en-US" w:eastAsia="zh-CN"/>
                <w14:ligatures w14:val="standardContextual"/>
              </w:rPr>
            </w:pPr>
          </w:p>
        </w:tc>
        <w:tc>
          <w:tcPr>
            <w:tcW w:w="1797" w:type="dxa"/>
          </w:tcPr>
          <w:p w14:paraId="76F4FDA6" w14:textId="77777777"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p>
          <w:p w14:paraId="2FB3C4DD" w14:textId="54E46C9F"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1.800 kg CO2e</w:t>
            </w:r>
          </w:p>
          <w:p w14:paraId="1E9419FE" w14:textId="474AF55A"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23.700 kg CO2e</w:t>
            </w:r>
          </w:p>
          <w:p w14:paraId="32B5F898" w14:textId="44AA1D0E"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 xml:space="preserve"> env. 21.800 kg CO2e</w:t>
            </w:r>
          </w:p>
        </w:tc>
        <w:tc>
          <w:tcPr>
            <w:tcW w:w="3953" w:type="dxa"/>
          </w:tcPr>
          <w:p w14:paraId="0A0EB876" w14:textId="77777777" w:rsidR="00CB5B99" w:rsidRPr="002C32E6" w:rsidRDefault="00CB5B99" w:rsidP="00F837DD">
            <w:pPr>
              <w:jc w:val="center"/>
              <w:rPr>
                <w:rFonts w:ascii="Calibri" w:eastAsiaTheme="minorEastAsia" w:hAnsi="Calibri" w:cs="Calibri"/>
                <w:kern w:val="2"/>
                <w:sz w:val="16"/>
                <w:szCs w:val="16"/>
                <w:lang w:val="fr-FR" w:eastAsia="zh-CN"/>
                <w14:ligatures w14:val="standardContextual"/>
              </w:rPr>
            </w:pPr>
          </w:p>
        </w:tc>
      </w:tr>
    </w:tbl>
    <w:bookmarkEnd w:id="0"/>
    <w:p w14:paraId="3278D01E" w14:textId="77777777" w:rsidR="00506DA4" w:rsidRPr="002C32E6" w:rsidRDefault="00506DA4" w:rsidP="00506DA4">
      <w:pPr>
        <w:rPr>
          <w:rFonts w:ascii="Calibri" w:eastAsia="Times New Roman" w:hAnsi="Calibri" w:cstheme="minorHAnsi"/>
          <w:sz w:val="16"/>
          <w:szCs w:val="16"/>
        </w:rPr>
      </w:pPr>
      <w:r w:rsidRPr="002C32E6">
        <w:rPr>
          <w:rFonts w:ascii="Calibri" w:eastAsia="Times New Roman" w:hAnsi="Calibri" w:cstheme="minorHAnsi"/>
          <w:sz w:val="16"/>
          <w:szCs w:val="16"/>
          <w:lang w:val="fr-FR"/>
        </w:rPr>
        <w:t>* Fonctionnement au gaz naturel autorisé avec une teneur en hydrogène allant jusqu’à 20 %</w:t>
      </w:r>
    </w:p>
    <w:p w14:paraId="081098C6" w14:textId="77777777" w:rsidR="00EB68E2" w:rsidRPr="002C32E6" w:rsidRDefault="00EB68E2" w:rsidP="00EB68E2"/>
    <w:p w14:paraId="7FC19E85" w14:textId="77777777" w:rsidR="00EB68E2" w:rsidRPr="002C32E6" w:rsidRDefault="00EB68E2" w:rsidP="00EB68E2">
      <w:pPr>
        <w:ind w:right="3261"/>
        <w:rPr>
          <w:rFonts w:ascii="Calibri" w:hAnsi="Calibri"/>
          <w:lang w:val="en-US"/>
        </w:rPr>
      </w:pPr>
      <w:r w:rsidRPr="002C32E6">
        <w:rPr>
          <w:rFonts w:ascii="Calibri" w:hAnsi="Calibri"/>
          <w:b/>
          <w:bCs/>
          <w:lang w:val="en"/>
        </w:rPr>
        <w:t>Four à air pulsé (6 x 2/1 GN</w:t>
      </w:r>
      <w:r w:rsidRPr="002C32E6">
        <w:rPr>
          <w:rFonts w:ascii="Calibri" w:hAnsi="Calibri"/>
          <w:lang w:val="en"/>
        </w:rPr>
        <w:t>)</w:t>
      </w:r>
      <w:r w:rsidRPr="002C32E6">
        <w:rPr>
          <w:rFonts w:ascii="Calibri" w:hAnsi="Calibri"/>
          <w:lang w:val="en"/>
        </w:rPr>
        <w:br/>
        <w:t>Type : RATIONAL iCombi Pro 6-2/1 G</w:t>
      </w:r>
    </w:p>
    <w:p w14:paraId="41EB562B" w14:textId="19930114" w:rsidR="00EB68E2" w:rsidRPr="002C32E6" w:rsidRDefault="00EB68E2" w:rsidP="00EA5189">
      <w:pPr>
        <w:ind w:right="3260"/>
        <w:rPr>
          <w:rFonts w:ascii="Calibri" w:hAnsi="Calibri" w:cs="Calibri"/>
          <w:lang w:val="fr-FR"/>
        </w:rPr>
      </w:pPr>
      <w:r w:rsidRPr="002C32E6">
        <w:rPr>
          <w:rFonts w:ascii="Calibri" w:hAnsi="Calibri"/>
          <w:lang w:val="fr-FR"/>
        </w:rPr>
        <w:t xml:space="preserve">Four à air pulsé avec possibilité de mise en réseau selon la norme DIN 18866 pour la cuisson automatique. Appareil de table chauffé au gaz,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 ne nécessitant pas de maintenance ni de filtre à graisse supplémentaire. </w:t>
      </w:r>
      <w:r w:rsidRPr="002C32E6">
        <w:rPr>
          <w:rFonts w:ascii="Calibri" w:hAnsi="Calibri"/>
          <w:noProof/>
          <w:lang w:val="fr-FR"/>
        </w:rPr>
        <w:t xml:space="preserve">Commande en fonction de la situation et programmation manuelle du système de turbulence de l'air dynamique dans l'enceinte de cuisson grâce à un ventilateur réversible à 5 vitesses. </w:t>
      </w:r>
      <w:r w:rsidRPr="002C32E6">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C32E6">
        <w:rPr>
          <w:rFonts w:ascii="Calibri" w:hAnsi="Calibri"/>
          <w:noProof/>
          <w:lang w:val="fr-FR"/>
        </w:rPr>
        <w:t xml:space="preserve">automatique, acoustique et visuelle des étapes de processus pour chaque niveau d’insertion. </w:t>
      </w:r>
      <w:r w:rsidRPr="002C32E6">
        <w:rPr>
          <w:rFonts w:ascii="Calibri" w:hAnsi="Calibri"/>
          <w:lang w:val="fr-FR"/>
        </w:rPr>
        <w:t>Possibilité de charge de l’enceinte au moyen d’un support fixe (écartement minimum des rails 68 mm) ou par un support de plateaux (minimum 64 mm) pour le maintien de 6 grilles ou plaques (2/1 GN) en insertion longitudinale pour accessoires GN.</w:t>
      </w:r>
      <w:r w:rsidRPr="002C32E6">
        <w:rPr>
          <w:lang w:val="fr-FR"/>
        </w:rPr>
        <w:t xml:space="preserve"> </w:t>
      </w:r>
      <w:r w:rsidRPr="002C32E6">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w:t>
      </w:r>
      <w:r w:rsidRPr="002C32E6">
        <w:rPr>
          <w:rFonts w:ascii="Calibri" w:hAnsi="Calibri"/>
          <w:lang w:val="fr-FR"/>
        </w:rPr>
        <w:lastRenderedPageBreak/>
        <w:t>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w:t>
      </w:r>
      <w:r w:rsidR="000F10DF" w:rsidRPr="002C32E6">
        <w:rPr>
          <w:rFonts w:ascii="Calibri" w:hAnsi="Calibri"/>
          <w:lang w:val="fr-FR"/>
        </w:rPr>
        <w:t>, fonctionnement au gaz naturel avec une teneur en hydrogène allant jusqu’à 20 %</w:t>
      </w:r>
      <w:r w:rsidRPr="002C32E6">
        <w:rPr>
          <w:rFonts w:ascii="Calibri" w:hAnsi="Calibri"/>
          <w:lang w:val="fr-FR"/>
        </w:rPr>
        <w:t>. L'appareil peut être utilisé sans surveillance.</w:t>
      </w:r>
      <w:r w:rsidRPr="002C32E6">
        <w:rPr>
          <w:lang w:val="fr-FR"/>
        </w:rPr>
        <w:br/>
      </w:r>
      <w:r w:rsidRPr="002C32E6">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C32E6">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C32E6">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C32E6">
        <w:rPr>
          <w:lang w:val="fr-FR"/>
        </w:rPr>
        <w:t xml:space="preserve"> </w:t>
      </w:r>
      <w:r w:rsidRPr="002C32E6">
        <w:rPr>
          <w:rFonts w:ascii="Calibri" w:hAnsi="Calibri"/>
          <w:lang w:val="fr-FR"/>
        </w:rPr>
        <w:t xml:space="preserve">L'appareil est caractérisé par une utilisation intuitive qui s'adapte automatiquement au </w:t>
      </w:r>
      <w:r w:rsidRPr="002C32E6">
        <w:rPr>
          <w:rFonts w:ascii="Calibri" w:hAnsi="Calibri"/>
          <w:lang w:val="fr-FR"/>
        </w:rPr>
        <w:lastRenderedPageBreak/>
        <w:t>comportement de l'utilisateur</w:t>
      </w:r>
      <w:r w:rsidRPr="002C32E6">
        <w:rPr>
          <w:rFonts w:ascii="Calibri" w:hAnsi="Calibri"/>
          <w:noProof/>
          <w:lang w:val="fr-FR"/>
        </w:rPr>
        <w:t>.</w:t>
      </w:r>
      <w:r w:rsidRPr="002C32E6">
        <w:rPr>
          <w:rFonts w:ascii="Calibri" w:hAnsi="Calibri"/>
          <w:lang w:val="fr-FR"/>
        </w:rPr>
        <w:t xml:space="preserve"> </w:t>
      </w:r>
      <w:r w:rsidRPr="002C32E6">
        <w:rPr>
          <w:lang w:val="fr-FR"/>
        </w:rPr>
        <w:br/>
      </w:r>
      <w:r w:rsidRPr="002C32E6">
        <w:rPr>
          <w:rFonts w:ascii="Calibri" w:hAnsi="Calibri"/>
          <w:lang w:val="fr-FR"/>
        </w:rPr>
        <w:t xml:space="preserve">Invitation acoustique et affichage visuel lorsque l’intervention de l’utilisateur est requise. </w:t>
      </w:r>
      <w:r w:rsidRPr="002C32E6">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C32E6">
        <w:rPr>
          <w:noProof/>
          <w:lang w:val="fr-FR"/>
        </w:rPr>
        <w:br/>
      </w:r>
      <w:r w:rsidRPr="002C32E6">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C32E6">
        <w:rPr>
          <w:rFonts w:ascii="Calibri" w:hAnsi="Calibri"/>
          <w:lang w:val="fr-FR"/>
        </w:rPr>
        <w:t xml:space="preserve"> </w:t>
      </w:r>
      <w:r w:rsidRPr="002C32E6">
        <w:rPr>
          <w:lang w:val="fr-FR"/>
        </w:rPr>
        <w:br/>
      </w:r>
      <w:r w:rsidRPr="002C32E6">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C32E6">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C32E6">
        <w:rPr>
          <w:rFonts w:ascii="Calibri" w:hAnsi="Calibri"/>
          <w:noProof/>
          <w:lang w:val="fr-FR"/>
        </w:rPr>
        <w:t xml:space="preserve">Douchette intégrée avec enrouleur automatique et deux types de pulvérisation. </w:t>
      </w:r>
      <w:r w:rsidRPr="002C32E6">
        <w:rPr>
          <w:noProof/>
          <w:lang w:val="fr-FR"/>
        </w:rPr>
        <w:br/>
      </w:r>
      <w:r w:rsidRPr="002C32E6">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w:t>
      </w:r>
      <w:r w:rsidRPr="002C32E6">
        <w:rPr>
          <w:rFonts w:ascii="Calibri" w:hAnsi="Calibri"/>
          <w:noProof/>
          <w:lang w:val="fr-FR"/>
        </w:rPr>
        <w:lastRenderedPageBreak/>
        <w:t xml:space="preserve">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7C3792" w:rsidRPr="002C32E6">
        <w:rPr>
          <w:rFonts w:ascii="Calibri" w:hAnsi="Calibri"/>
          <w:noProof/>
          <w:lang w:val="fr-FR"/>
        </w:rPr>
        <w:t>L'interface de communication OPC UA via Cloud selon la norme DIN 18898 permet une mise en réseau sûre et polyvalente des systèmes de cuisson RATIONAL dans un réseau existant.</w:t>
      </w:r>
      <w:r w:rsidR="00EA5189" w:rsidRPr="002C32E6">
        <w:rPr>
          <w:rFonts w:ascii="Calibri" w:hAnsi="Calibri" w:cs="Calibri"/>
          <w:lang w:val="fr-FR"/>
        </w:rPr>
        <w:t xml:space="preserve"> Pour l’appareil, des valeurs de l’empreinte CO</w:t>
      </w:r>
      <w:r w:rsidR="00EA5189" w:rsidRPr="002C32E6">
        <w:rPr>
          <w:rFonts w:ascii="Calibri" w:hAnsi="Calibri" w:cs="Calibri"/>
          <w:vertAlign w:val="subscript"/>
          <w:lang w:val="fr-FR"/>
        </w:rPr>
        <w:t>2</w:t>
      </w:r>
      <w:r w:rsidR="00EA5189" w:rsidRPr="002C32E6">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7C3792" w:rsidRPr="002C32E6">
        <w:rPr>
          <w:noProof/>
          <w:lang w:val="fr-FR"/>
        </w:rPr>
        <w:br/>
      </w:r>
      <w:r w:rsidRPr="002C32E6">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C32E6" w:rsidRPr="002C32E6" w14:paraId="00B4A4AE" w14:textId="77777777" w:rsidTr="003B27E2">
        <w:trPr>
          <w:trHeight w:val="444"/>
        </w:trPr>
        <w:tc>
          <w:tcPr>
            <w:tcW w:w="2869" w:type="dxa"/>
            <w:vAlign w:val="center"/>
          </w:tcPr>
          <w:p w14:paraId="7C558137" w14:textId="77777777" w:rsidR="00EB68E2" w:rsidRPr="002C32E6" w:rsidRDefault="00EB68E2" w:rsidP="003B27E2">
            <w:pPr>
              <w:rPr>
                <w:rFonts w:ascii="Calibri" w:hAnsi="Calibri"/>
              </w:rPr>
            </w:pPr>
            <w:r w:rsidRPr="002C32E6">
              <w:rPr>
                <w:rFonts w:ascii="Calibri" w:hAnsi="Calibri"/>
                <w:lang w:val="en"/>
              </w:rPr>
              <w:t>Caractéristiques techniques</w:t>
            </w:r>
          </w:p>
        </w:tc>
        <w:tc>
          <w:tcPr>
            <w:tcW w:w="2088" w:type="dxa"/>
            <w:vAlign w:val="center"/>
          </w:tcPr>
          <w:p w14:paraId="774B13C3" w14:textId="77777777" w:rsidR="00EB68E2" w:rsidRPr="002C32E6" w:rsidRDefault="00EB68E2" w:rsidP="003B27E2">
            <w:pPr>
              <w:jc w:val="right"/>
              <w:rPr>
                <w:rFonts w:ascii="Calibri" w:hAnsi="Calibri"/>
              </w:rPr>
            </w:pPr>
            <w:r w:rsidRPr="002C32E6">
              <w:rPr>
                <w:rFonts w:ascii="Calibri" w:hAnsi="Calibri"/>
                <w:lang w:val="en"/>
              </w:rPr>
              <w:t>Planifié</w:t>
            </w:r>
          </w:p>
        </w:tc>
        <w:tc>
          <w:tcPr>
            <w:tcW w:w="3662" w:type="dxa"/>
            <w:vAlign w:val="center"/>
          </w:tcPr>
          <w:p w14:paraId="1642188D" w14:textId="77777777" w:rsidR="00EB68E2" w:rsidRPr="002C32E6" w:rsidRDefault="00EB68E2" w:rsidP="003B27E2">
            <w:pPr>
              <w:jc w:val="center"/>
              <w:rPr>
                <w:rFonts w:ascii="Calibri" w:hAnsi="Calibri"/>
              </w:rPr>
            </w:pPr>
            <w:r w:rsidRPr="002C32E6">
              <w:rPr>
                <w:rFonts w:ascii="Calibri" w:hAnsi="Calibri"/>
                <w:lang w:val="en"/>
              </w:rPr>
              <w:t>Proposé</w:t>
            </w:r>
          </w:p>
        </w:tc>
      </w:tr>
      <w:tr w:rsidR="002C32E6" w:rsidRPr="002C32E6" w14:paraId="5AFDA410" w14:textId="77777777" w:rsidTr="003B27E2">
        <w:trPr>
          <w:trHeight w:val="174"/>
        </w:trPr>
        <w:tc>
          <w:tcPr>
            <w:tcW w:w="2869" w:type="dxa"/>
          </w:tcPr>
          <w:p w14:paraId="2D1E5751" w14:textId="77777777" w:rsidR="00EB68E2" w:rsidRPr="002C32E6" w:rsidRDefault="00EB68E2" w:rsidP="003B27E2">
            <w:pPr>
              <w:rPr>
                <w:rFonts w:ascii="Calibri" w:hAnsi="Calibri"/>
              </w:rPr>
            </w:pPr>
            <w:r w:rsidRPr="002C32E6">
              <w:rPr>
                <w:rFonts w:ascii="Calibri" w:hAnsi="Calibri" w:cstheme="minorHAnsi"/>
                <w:sz w:val="16"/>
                <w:szCs w:val="16"/>
                <w:lang w:val="fr-FR"/>
              </w:rPr>
              <w:t xml:space="preserve">Appareil complet avec poignée, etc. </w:t>
            </w:r>
            <w:r w:rsidRPr="002C32E6">
              <w:rPr>
                <w:rFonts w:ascii="Calibri" w:hAnsi="Calibri" w:cstheme="minorHAnsi"/>
                <w:sz w:val="16"/>
                <w:szCs w:val="16"/>
                <w:lang w:val="en"/>
              </w:rPr>
              <w:t>[L x H x P]</w:t>
            </w:r>
          </w:p>
        </w:tc>
        <w:tc>
          <w:tcPr>
            <w:tcW w:w="2088" w:type="dxa"/>
          </w:tcPr>
          <w:p w14:paraId="0008896F" w14:textId="77777777" w:rsidR="00EB68E2" w:rsidRPr="002C32E6" w:rsidRDefault="00EB68E2" w:rsidP="003B27E2">
            <w:pPr>
              <w:jc w:val="right"/>
              <w:rPr>
                <w:rFonts w:ascii="Calibri" w:hAnsi="Calibri"/>
              </w:rPr>
            </w:pPr>
            <w:r w:rsidRPr="002C32E6">
              <w:rPr>
                <w:rFonts w:ascii="Calibri" w:eastAsia="RATIONAL Sans TT" w:hAnsi="Calibri" w:cstheme="minorHAnsi"/>
                <w:sz w:val="16"/>
                <w:szCs w:val="16"/>
                <w:lang w:val="en"/>
              </w:rPr>
              <w:t>env. 1100 x 850 x 1050 mm</w:t>
            </w:r>
          </w:p>
        </w:tc>
        <w:tc>
          <w:tcPr>
            <w:tcW w:w="3662" w:type="dxa"/>
          </w:tcPr>
          <w:p w14:paraId="628D1F7B" w14:textId="77777777" w:rsidR="00EB68E2" w:rsidRPr="002C32E6" w:rsidRDefault="00EB68E2" w:rsidP="003B27E2">
            <w:pPr>
              <w:jc w:val="center"/>
              <w:rPr>
                <w:rFonts w:ascii="Calibri" w:hAnsi="Calibri"/>
              </w:rPr>
            </w:pPr>
          </w:p>
        </w:tc>
      </w:tr>
      <w:tr w:rsidR="002C32E6" w:rsidRPr="002C32E6" w14:paraId="44E0D372" w14:textId="77777777" w:rsidTr="003B27E2">
        <w:trPr>
          <w:trHeight w:val="492"/>
        </w:trPr>
        <w:tc>
          <w:tcPr>
            <w:tcW w:w="2869" w:type="dxa"/>
          </w:tcPr>
          <w:p w14:paraId="4F8BD8AC"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Contenance :</w:t>
            </w:r>
          </w:p>
        </w:tc>
        <w:tc>
          <w:tcPr>
            <w:tcW w:w="2088" w:type="dxa"/>
          </w:tcPr>
          <w:p w14:paraId="430416AD"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6 niveaux 2/1 GN</w:t>
            </w:r>
          </w:p>
        </w:tc>
        <w:tc>
          <w:tcPr>
            <w:tcW w:w="3662" w:type="dxa"/>
          </w:tcPr>
          <w:p w14:paraId="0EE6BCAC" w14:textId="77777777" w:rsidR="00EB68E2" w:rsidRPr="002C32E6" w:rsidRDefault="00EB68E2" w:rsidP="003B27E2">
            <w:pPr>
              <w:jc w:val="center"/>
              <w:rPr>
                <w:rFonts w:ascii="Calibri" w:hAnsi="Calibri"/>
              </w:rPr>
            </w:pPr>
          </w:p>
        </w:tc>
      </w:tr>
      <w:tr w:rsidR="002C32E6" w:rsidRPr="002C32E6" w14:paraId="3E536357" w14:textId="77777777" w:rsidTr="003B27E2">
        <w:trPr>
          <w:trHeight w:val="492"/>
        </w:trPr>
        <w:tc>
          <w:tcPr>
            <w:tcW w:w="2869" w:type="dxa"/>
          </w:tcPr>
          <w:p w14:paraId="001CA8C4"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Plage de température</w:t>
            </w:r>
          </w:p>
        </w:tc>
        <w:tc>
          <w:tcPr>
            <w:tcW w:w="2088" w:type="dxa"/>
          </w:tcPr>
          <w:p w14:paraId="66830D57"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+30 °C à 300 °C</w:t>
            </w:r>
          </w:p>
        </w:tc>
        <w:tc>
          <w:tcPr>
            <w:tcW w:w="3662" w:type="dxa"/>
          </w:tcPr>
          <w:p w14:paraId="4CA3ADE7" w14:textId="77777777" w:rsidR="00EB68E2" w:rsidRPr="002C32E6" w:rsidRDefault="00EB68E2" w:rsidP="003B27E2">
            <w:pPr>
              <w:jc w:val="center"/>
              <w:rPr>
                <w:rFonts w:ascii="Calibri" w:hAnsi="Calibri"/>
              </w:rPr>
            </w:pPr>
          </w:p>
        </w:tc>
      </w:tr>
      <w:tr w:rsidR="002C32E6" w:rsidRPr="002C32E6" w14:paraId="45279A24" w14:textId="77777777" w:rsidTr="003B27E2">
        <w:trPr>
          <w:trHeight w:val="492"/>
        </w:trPr>
        <w:tc>
          <w:tcPr>
            <w:tcW w:w="2869" w:type="dxa"/>
          </w:tcPr>
          <w:p w14:paraId="2016D414" w14:textId="77777777" w:rsidR="00EB68E2" w:rsidRPr="002C32E6" w:rsidRDefault="00EB68E2" w:rsidP="003B27E2">
            <w:pPr>
              <w:rPr>
                <w:rFonts w:ascii="Calibri" w:hAnsi="Calibri"/>
                <w:sz w:val="16"/>
              </w:rPr>
            </w:pPr>
            <w:r w:rsidRPr="002C32E6">
              <w:rPr>
                <w:rFonts w:ascii="Calibri" w:hAnsi="Calibri"/>
                <w:sz w:val="16"/>
                <w:lang w:val="en"/>
              </w:rPr>
              <w:t>Puissance</w:t>
            </w:r>
          </w:p>
          <w:p w14:paraId="26D2C415" w14:textId="77777777" w:rsidR="00EB68E2" w:rsidRPr="002C32E6" w:rsidRDefault="00EB68E2" w:rsidP="003B27E2">
            <w:pPr>
              <w:rPr>
                <w:rFonts w:ascii="Calibri" w:hAnsi="Calibri"/>
              </w:rPr>
            </w:pPr>
            <w:r w:rsidRPr="002C32E6">
              <w:rPr>
                <w:rFonts w:ascii="Calibri" w:hAnsi="Calibri"/>
                <w:sz w:val="16"/>
                <w:lang w:val="en"/>
              </w:rPr>
              <w:t>(charge thermique nominale)</w:t>
            </w:r>
          </w:p>
        </w:tc>
        <w:tc>
          <w:tcPr>
            <w:tcW w:w="2088" w:type="dxa"/>
          </w:tcPr>
          <w:p w14:paraId="7EB911AC" w14:textId="73065A3D"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28 kW</w:t>
            </w:r>
          </w:p>
          <w:p w14:paraId="1CE7EE98"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31 kW</w:t>
            </w:r>
          </w:p>
          <w:p w14:paraId="08B9017B"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28 kW</w:t>
            </w:r>
          </w:p>
        </w:tc>
        <w:tc>
          <w:tcPr>
            <w:tcW w:w="3662" w:type="dxa"/>
          </w:tcPr>
          <w:p w14:paraId="3C7A915E" w14:textId="77777777" w:rsidR="00EB68E2" w:rsidRPr="002C32E6" w:rsidRDefault="00EB68E2" w:rsidP="003B27E2">
            <w:pPr>
              <w:jc w:val="center"/>
              <w:rPr>
                <w:rFonts w:ascii="Calibri" w:hAnsi="Calibri"/>
              </w:rPr>
            </w:pPr>
          </w:p>
        </w:tc>
      </w:tr>
      <w:tr w:rsidR="002C32E6" w:rsidRPr="002C32E6" w14:paraId="029B6716" w14:textId="77777777" w:rsidTr="003B27E2">
        <w:trPr>
          <w:trHeight w:val="492"/>
        </w:trPr>
        <w:tc>
          <w:tcPr>
            <w:tcW w:w="2869" w:type="dxa"/>
          </w:tcPr>
          <w:p w14:paraId="1B512C80" w14:textId="77777777" w:rsidR="00EB68E2" w:rsidRPr="002C32E6" w:rsidRDefault="00EB68E2" w:rsidP="003B27E2">
            <w:pPr>
              <w:rPr>
                <w:rFonts w:ascii="Calibri" w:hAnsi="Calibri"/>
              </w:rPr>
            </w:pPr>
            <w:r w:rsidRPr="002C32E6">
              <w:rPr>
                <w:rFonts w:ascii="Calibri" w:hAnsi="Calibri" w:cs="Calibri"/>
                <w:sz w:val="16"/>
                <w:lang w:val="en"/>
              </w:rPr>
              <w:t>Puissance « Air pulsé »</w:t>
            </w:r>
          </w:p>
        </w:tc>
        <w:tc>
          <w:tcPr>
            <w:tcW w:w="2088" w:type="dxa"/>
          </w:tcPr>
          <w:p w14:paraId="1424E0AD" w14:textId="61A4A2D7"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28 kW</w:t>
            </w:r>
          </w:p>
          <w:p w14:paraId="65CC0CD6"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31 kW</w:t>
            </w:r>
          </w:p>
          <w:p w14:paraId="60154C3A"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28 kW</w:t>
            </w:r>
          </w:p>
        </w:tc>
        <w:tc>
          <w:tcPr>
            <w:tcW w:w="3662" w:type="dxa"/>
          </w:tcPr>
          <w:p w14:paraId="2C1A28C9" w14:textId="77777777" w:rsidR="00EB68E2" w:rsidRPr="002C32E6" w:rsidRDefault="00EB68E2" w:rsidP="003B27E2">
            <w:pPr>
              <w:jc w:val="center"/>
              <w:rPr>
                <w:rFonts w:ascii="Calibri" w:hAnsi="Calibri"/>
              </w:rPr>
            </w:pPr>
          </w:p>
        </w:tc>
      </w:tr>
      <w:tr w:rsidR="002C32E6" w:rsidRPr="002C32E6" w14:paraId="06ECA09C" w14:textId="77777777" w:rsidTr="003B27E2">
        <w:trPr>
          <w:trHeight w:val="492"/>
        </w:trPr>
        <w:tc>
          <w:tcPr>
            <w:tcW w:w="2869" w:type="dxa"/>
          </w:tcPr>
          <w:p w14:paraId="1ECE7616" w14:textId="77777777" w:rsidR="00EB68E2" w:rsidRPr="002C32E6" w:rsidRDefault="00EB68E2" w:rsidP="003B27E2">
            <w:pPr>
              <w:rPr>
                <w:rFonts w:ascii="Calibri" w:hAnsi="Calibri"/>
              </w:rPr>
            </w:pPr>
            <w:r w:rsidRPr="002C32E6">
              <w:rPr>
                <w:rFonts w:ascii="Calibri" w:hAnsi="Calibri"/>
                <w:sz w:val="16"/>
                <w:lang w:val="en"/>
              </w:rPr>
              <w:t>Puissance « Vapeur »</w:t>
            </w:r>
          </w:p>
        </w:tc>
        <w:tc>
          <w:tcPr>
            <w:tcW w:w="2088" w:type="dxa"/>
          </w:tcPr>
          <w:p w14:paraId="7194DB38" w14:textId="3F2A1221"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21 kW</w:t>
            </w:r>
          </w:p>
          <w:p w14:paraId="76AAF125"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23 kW</w:t>
            </w:r>
          </w:p>
          <w:p w14:paraId="16F217BF"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21 kW</w:t>
            </w:r>
          </w:p>
        </w:tc>
        <w:tc>
          <w:tcPr>
            <w:tcW w:w="3662" w:type="dxa"/>
          </w:tcPr>
          <w:p w14:paraId="6085C53D" w14:textId="77777777" w:rsidR="00EB68E2" w:rsidRPr="002C32E6" w:rsidRDefault="00EB68E2" w:rsidP="003B27E2">
            <w:pPr>
              <w:jc w:val="center"/>
              <w:rPr>
                <w:rFonts w:ascii="Calibri" w:hAnsi="Calibri"/>
              </w:rPr>
            </w:pPr>
          </w:p>
        </w:tc>
      </w:tr>
      <w:tr w:rsidR="002C32E6" w:rsidRPr="002C32E6" w14:paraId="6AA3C169" w14:textId="77777777" w:rsidTr="003B27E2">
        <w:trPr>
          <w:trHeight w:val="631"/>
        </w:trPr>
        <w:tc>
          <w:tcPr>
            <w:tcW w:w="2869" w:type="dxa"/>
          </w:tcPr>
          <w:p w14:paraId="3EDA4648"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du gaz</w:t>
            </w:r>
          </w:p>
        </w:tc>
        <w:tc>
          <w:tcPr>
            <w:tcW w:w="2088" w:type="dxa"/>
          </w:tcPr>
          <w:p w14:paraId="56C7082E"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662" w:type="dxa"/>
          </w:tcPr>
          <w:p w14:paraId="2C91A640" w14:textId="77777777" w:rsidR="00EB68E2" w:rsidRPr="002C32E6" w:rsidRDefault="00EB68E2" w:rsidP="003B27E2">
            <w:pPr>
              <w:jc w:val="center"/>
              <w:rPr>
                <w:rFonts w:ascii="Calibri" w:hAnsi="Calibri"/>
              </w:rPr>
            </w:pPr>
          </w:p>
        </w:tc>
      </w:tr>
      <w:tr w:rsidR="002C32E6" w:rsidRPr="002C32E6" w14:paraId="75BFA5E9" w14:textId="77777777" w:rsidTr="003B27E2">
        <w:trPr>
          <w:trHeight w:val="492"/>
        </w:trPr>
        <w:tc>
          <w:tcPr>
            <w:tcW w:w="2869" w:type="dxa"/>
          </w:tcPr>
          <w:p w14:paraId="273FC305"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d'eau</w:t>
            </w:r>
          </w:p>
        </w:tc>
        <w:tc>
          <w:tcPr>
            <w:tcW w:w="2088" w:type="dxa"/>
          </w:tcPr>
          <w:p w14:paraId="5429638B"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662" w:type="dxa"/>
          </w:tcPr>
          <w:p w14:paraId="52DCA556" w14:textId="77777777" w:rsidR="00EB68E2" w:rsidRPr="002C32E6" w:rsidRDefault="00EB68E2" w:rsidP="003B27E2">
            <w:pPr>
              <w:jc w:val="center"/>
              <w:rPr>
                <w:rFonts w:ascii="Calibri" w:hAnsi="Calibri"/>
              </w:rPr>
            </w:pPr>
          </w:p>
        </w:tc>
      </w:tr>
      <w:tr w:rsidR="002C32E6" w:rsidRPr="002C32E6" w14:paraId="41C69783" w14:textId="77777777" w:rsidTr="003B27E2">
        <w:trPr>
          <w:trHeight w:val="492"/>
        </w:trPr>
        <w:tc>
          <w:tcPr>
            <w:tcW w:w="2869" w:type="dxa"/>
          </w:tcPr>
          <w:p w14:paraId="544CDB65" w14:textId="77777777" w:rsidR="008744BB" w:rsidRPr="002C32E6" w:rsidRDefault="008744BB" w:rsidP="003B27E2">
            <w:pPr>
              <w:rPr>
                <w:rFonts w:ascii="Calibri" w:eastAsia="Times New Roman" w:hAnsi="Calibri" w:cstheme="minorHAnsi"/>
                <w:sz w:val="16"/>
                <w:szCs w:val="16"/>
              </w:rPr>
            </w:pPr>
            <w:r w:rsidRPr="002C32E6">
              <w:rPr>
                <w:rFonts w:ascii="Calibri" w:eastAsia="Times New Roman" w:hAnsi="Calibri" w:cstheme="minorHAnsi"/>
                <w:sz w:val="16"/>
                <w:szCs w:val="16"/>
                <w:lang w:val="en"/>
              </w:rPr>
              <w:t xml:space="preserve">Tension </w:t>
            </w:r>
          </w:p>
        </w:tc>
        <w:tc>
          <w:tcPr>
            <w:tcW w:w="2088" w:type="dxa"/>
          </w:tcPr>
          <w:p w14:paraId="2389A65B" w14:textId="77777777" w:rsidR="008744BB" w:rsidRPr="002C32E6" w:rsidRDefault="008744BB"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1 NAC 230 V</w:t>
            </w:r>
          </w:p>
        </w:tc>
        <w:tc>
          <w:tcPr>
            <w:tcW w:w="3662" w:type="dxa"/>
          </w:tcPr>
          <w:p w14:paraId="72BFC3C7" w14:textId="77777777" w:rsidR="008744BB" w:rsidRPr="002C32E6" w:rsidRDefault="008744BB" w:rsidP="003B27E2">
            <w:pPr>
              <w:jc w:val="center"/>
              <w:rPr>
                <w:rFonts w:ascii="Calibri" w:hAnsi="Calibri"/>
              </w:rPr>
            </w:pPr>
          </w:p>
        </w:tc>
      </w:tr>
      <w:tr w:rsidR="002C32E6" w:rsidRPr="002C32E6" w14:paraId="659EEFC4" w14:textId="77777777" w:rsidTr="003B27E2">
        <w:trPr>
          <w:trHeight w:val="492"/>
        </w:trPr>
        <w:tc>
          <w:tcPr>
            <w:tcW w:w="2869" w:type="dxa"/>
          </w:tcPr>
          <w:p w14:paraId="7AAF5DEB"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Évacuation d’eau</w:t>
            </w:r>
          </w:p>
        </w:tc>
        <w:tc>
          <w:tcPr>
            <w:tcW w:w="2088" w:type="dxa"/>
          </w:tcPr>
          <w:p w14:paraId="34B2FEB4"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DN 50</w:t>
            </w:r>
          </w:p>
        </w:tc>
        <w:tc>
          <w:tcPr>
            <w:tcW w:w="3662" w:type="dxa"/>
          </w:tcPr>
          <w:p w14:paraId="51E1FC75" w14:textId="77777777" w:rsidR="00EB68E2" w:rsidRPr="002C32E6" w:rsidRDefault="00EB68E2" w:rsidP="003B27E2">
            <w:pPr>
              <w:jc w:val="center"/>
              <w:rPr>
                <w:rFonts w:ascii="Calibri" w:hAnsi="Calibri"/>
              </w:rPr>
            </w:pPr>
          </w:p>
        </w:tc>
      </w:tr>
      <w:tr w:rsidR="002C32E6" w:rsidRPr="002C32E6" w14:paraId="5F684015" w14:textId="77777777" w:rsidTr="00CB5B99">
        <w:trPr>
          <w:trHeight w:val="492"/>
        </w:trPr>
        <w:tc>
          <w:tcPr>
            <w:tcW w:w="2869" w:type="dxa"/>
          </w:tcPr>
          <w:p w14:paraId="4D298969" w14:textId="77777777" w:rsidR="00CB5B99" w:rsidRPr="002C32E6" w:rsidRDefault="00CB5B99" w:rsidP="00F837DD">
            <w:pPr>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Product Carbon Footprint (PCF)</w:t>
            </w:r>
            <w:r w:rsidRPr="002C32E6">
              <w:rPr>
                <w:rFonts w:ascii="Calibri" w:eastAsiaTheme="minorEastAsia" w:hAnsi="Calibri" w:cs="Calibri"/>
                <w:kern w:val="2"/>
                <w:sz w:val="16"/>
                <w:szCs w:val="16"/>
                <w:lang w:val="fr-FR" w:eastAsia="zh-CN"/>
                <w14:ligatures w14:val="standardContextual"/>
              </w:rPr>
              <w:br/>
              <w:t>- cradle-to-gate</w:t>
            </w:r>
            <w:r w:rsidRPr="002C32E6">
              <w:rPr>
                <w:rFonts w:ascii="Calibri" w:eastAsiaTheme="minorEastAsia" w:hAnsi="Calibri" w:cs="Calibri"/>
                <w:kern w:val="2"/>
                <w:sz w:val="16"/>
                <w:szCs w:val="16"/>
                <w:lang w:val="fr-FR" w:eastAsia="zh-CN"/>
                <w14:ligatures w14:val="standardContextual"/>
              </w:rPr>
              <w:br/>
              <w:t>- cradle-to-grave</w:t>
            </w:r>
            <w:r w:rsidRPr="002C32E6">
              <w:rPr>
                <w:rFonts w:ascii="Calibri" w:eastAsiaTheme="minorEastAsia" w:hAnsi="Calibri" w:cs="Calibri"/>
                <w:kern w:val="2"/>
                <w:sz w:val="16"/>
                <w:szCs w:val="16"/>
                <w:lang w:val="fr-FR" w:eastAsia="zh-CN"/>
                <w14:ligatures w14:val="standardContextual"/>
              </w:rPr>
              <w:br/>
              <w:t xml:space="preserve">- cradle-to-grave </w:t>
            </w:r>
          </w:p>
          <w:p w14:paraId="4D896D7E" w14:textId="77777777" w:rsidR="00CB5B99" w:rsidRPr="002C32E6" w:rsidRDefault="00CB5B99" w:rsidP="00F837DD">
            <w:pPr>
              <w:rPr>
                <w:lang w:val="en-US"/>
              </w:rPr>
            </w:pPr>
            <w:r w:rsidRPr="002C32E6">
              <w:rPr>
                <w:rFonts w:ascii="Calibri" w:hAnsi="Calibri" w:cs="Calibri"/>
                <w:vanish/>
                <w:sz w:val="16"/>
                <w:szCs w:val="16"/>
                <w:lang w:val="en-US"/>
              </w:rPr>
              <w:t>Product Carbon Footprint (PCF)</w:t>
            </w:r>
            <w:r w:rsidRPr="002C32E6">
              <w:rPr>
                <w:rFonts w:ascii="Calibri" w:hAnsi="Calibri" w:cs="Calibri"/>
                <w:vanish/>
                <w:sz w:val="16"/>
                <w:szCs w:val="16"/>
                <w:lang w:val="en-US"/>
              </w:rPr>
              <w:br/>
              <w:t>- cradle-to-gate</w:t>
            </w:r>
            <w:r w:rsidRPr="002C32E6">
              <w:rPr>
                <w:rFonts w:ascii="Calibri" w:hAnsi="Calibri" w:cs="Calibri"/>
                <w:vanish/>
                <w:sz w:val="16"/>
                <w:szCs w:val="16"/>
                <w:lang w:val="en-US"/>
              </w:rPr>
              <w:br/>
              <w:t>- cradle-to-grave</w:t>
            </w:r>
            <w:r w:rsidRPr="002C32E6">
              <w:rPr>
                <w:rFonts w:ascii="Calibri" w:hAnsi="Calibri" w:cs="Calibri"/>
                <w:vanish/>
                <w:sz w:val="16"/>
                <w:szCs w:val="16"/>
                <w:lang w:val="en-US"/>
              </w:rPr>
              <w:br/>
              <w:t xml:space="preserve">- cradle-to-grave </w:t>
            </w:r>
            <w:r w:rsidRPr="002C32E6">
              <w:rPr>
                <w:rFonts w:ascii="Calibri" w:hAnsi="Calibri" w:cs="Calibri"/>
                <w:sz w:val="16"/>
                <w:szCs w:val="16"/>
                <w:lang w:val="fr-FR"/>
              </w:rPr>
              <w:t>(énergies renouvelables)</w:t>
            </w:r>
          </w:p>
          <w:p w14:paraId="2C3A4747" w14:textId="77777777" w:rsidR="00CB5B99" w:rsidRPr="002C32E6" w:rsidRDefault="00CB5B99" w:rsidP="00F837DD">
            <w:pPr>
              <w:rPr>
                <w:rFonts w:ascii="Calibri" w:eastAsiaTheme="minorEastAsia" w:hAnsi="Calibri" w:cs="Calibri"/>
                <w:kern w:val="2"/>
                <w:sz w:val="16"/>
                <w:szCs w:val="16"/>
                <w:lang w:val="en-US" w:eastAsia="zh-CN"/>
                <w14:ligatures w14:val="standardContextual"/>
              </w:rPr>
            </w:pPr>
          </w:p>
        </w:tc>
        <w:tc>
          <w:tcPr>
            <w:tcW w:w="2088" w:type="dxa"/>
          </w:tcPr>
          <w:p w14:paraId="52CD33BA" w14:textId="77777777"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p>
          <w:p w14:paraId="2546449B" w14:textId="576C8EDE"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2000 kg CO2e</w:t>
            </w:r>
          </w:p>
          <w:p w14:paraId="13C2C694" w14:textId="2424F9BF"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35.800 kg CO2e</w:t>
            </w:r>
          </w:p>
          <w:p w14:paraId="3248CE32" w14:textId="74D1BBAC"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 xml:space="preserve"> env. 32.100 kg CO2e</w:t>
            </w:r>
          </w:p>
        </w:tc>
        <w:tc>
          <w:tcPr>
            <w:tcW w:w="3662" w:type="dxa"/>
          </w:tcPr>
          <w:p w14:paraId="2E1B1102" w14:textId="77777777" w:rsidR="00CB5B99" w:rsidRPr="002C32E6" w:rsidRDefault="00CB5B99" w:rsidP="00F837DD">
            <w:pPr>
              <w:jc w:val="center"/>
              <w:rPr>
                <w:rFonts w:ascii="Calibri" w:eastAsiaTheme="minorEastAsia" w:hAnsi="Calibri" w:cs="Calibri"/>
                <w:kern w:val="2"/>
                <w:sz w:val="16"/>
                <w:szCs w:val="16"/>
                <w:lang w:val="fr-FR" w:eastAsia="zh-CN"/>
                <w14:ligatures w14:val="standardContextual"/>
              </w:rPr>
            </w:pPr>
          </w:p>
        </w:tc>
      </w:tr>
    </w:tbl>
    <w:p w14:paraId="149FE385" w14:textId="77777777" w:rsidR="00506DA4" w:rsidRPr="002C32E6" w:rsidRDefault="00506DA4" w:rsidP="00506DA4">
      <w:pPr>
        <w:rPr>
          <w:rFonts w:ascii="Calibri" w:eastAsia="Times New Roman" w:hAnsi="Calibri" w:cstheme="minorHAnsi"/>
          <w:sz w:val="16"/>
          <w:szCs w:val="16"/>
        </w:rPr>
      </w:pPr>
      <w:r w:rsidRPr="002C32E6">
        <w:rPr>
          <w:rFonts w:ascii="Calibri" w:eastAsia="Times New Roman" w:hAnsi="Calibri" w:cstheme="minorHAnsi"/>
          <w:sz w:val="16"/>
          <w:szCs w:val="16"/>
          <w:lang w:val="fr-FR"/>
        </w:rPr>
        <w:t>* Fonctionnement au gaz naturel autorisé avec une teneur en hydrogène allant jusqu’à 20 %</w:t>
      </w:r>
    </w:p>
    <w:p w14:paraId="307683E4" w14:textId="77777777" w:rsidR="00EB68E2" w:rsidRPr="002C32E6" w:rsidRDefault="00EB68E2" w:rsidP="00EB68E2"/>
    <w:p w14:paraId="4DAE972C" w14:textId="77777777" w:rsidR="00EB68E2" w:rsidRPr="002C32E6" w:rsidRDefault="00EB68E2" w:rsidP="00EB68E2">
      <w:pPr>
        <w:ind w:right="3261"/>
        <w:rPr>
          <w:rFonts w:ascii="Calibri" w:hAnsi="Calibri"/>
          <w:lang w:val="en-US"/>
        </w:rPr>
      </w:pPr>
      <w:r w:rsidRPr="002C32E6">
        <w:rPr>
          <w:rFonts w:ascii="Calibri" w:hAnsi="Calibri"/>
          <w:b/>
          <w:bCs/>
          <w:lang w:val="en"/>
        </w:rPr>
        <w:t>Four à air pulsé (10 x 1/1 GN</w:t>
      </w:r>
      <w:r w:rsidRPr="002C32E6">
        <w:rPr>
          <w:rFonts w:ascii="Calibri" w:hAnsi="Calibri"/>
          <w:lang w:val="en"/>
        </w:rPr>
        <w:t>)</w:t>
      </w:r>
      <w:r w:rsidRPr="002C32E6">
        <w:rPr>
          <w:rFonts w:ascii="Calibri" w:hAnsi="Calibri"/>
          <w:lang w:val="en"/>
        </w:rPr>
        <w:br/>
        <w:t>Type : RATIONAL iCombi Pro 10-1/1 G</w:t>
      </w:r>
    </w:p>
    <w:p w14:paraId="3DEA488E" w14:textId="15AEB2E6" w:rsidR="00EB68E2" w:rsidRPr="002C32E6" w:rsidRDefault="00EB68E2" w:rsidP="00EA5189">
      <w:pPr>
        <w:ind w:right="3260"/>
        <w:rPr>
          <w:rFonts w:ascii="Calibri" w:hAnsi="Calibri" w:cs="Calibri"/>
          <w:lang w:val="fr-FR"/>
        </w:rPr>
      </w:pPr>
      <w:r w:rsidRPr="002C32E6">
        <w:rPr>
          <w:rFonts w:ascii="Calibri" w:hAnsi="Calibri"/>
          <w:lang w:val="fr-FR"/>
        </w:rPr>
        <w:t xml:space="preserve">Four à air pulsé avec possibilité de mise en réseau selon la norme DIN 18866 pour la cuisson automatique. Appareil de table chauffé au gaz,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 ne nécessitant pas de maintenance ni de filtre à graisse supplémentaire. </w:t>
      </w:r>
      <w:r w:rsidRPr="002C32E6">
        <w:rPr>
          <w:rFonts w:ascii="Calibri" w:hAnsi="Calibri"/>
          <w:noProof/>
          <w:lang w:val="fr-FR"/>
        </w:rPr>
        <w:t xml:space="preserve">Commande en fonction de la situation et programmation manuelle du système de turbulence de l'air dynamique dans l'enceinte de cuisson grâce à deux ventilateurs modulant indépendamment et réversibles à 5 vitesses. </w:t>
      </w:r>
      <w:r w:rsidRPr="002C32E6">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C32E6">
        <w:rPr>
          <w:rFonts w:ascii="Calibri" w:hAnsi="Calibri"/>
          <w:noProof/>
          <w:lang w:val="fr-FR"/>
        </w:rPr>
        <w:t xml:space="preserve">automatique, acoustique et visuelle des étapes de processus pour chaque niveau d’insertion. </w:t>
      </w:r>
      <w:r w:rsidRPr="002C32E6">
        <w:rPr>
          <w:rFonts w:ascii="Calibri" w:hAnsi="Calibri"/>
          <w:lang w:val="fr-FR"/>
        </w:rPr>
        <w:t>Possibilité de charge de l’enceinte au moyen d’un support fixe (écartement minimum des rails 68 mm) ou par un support de plateaux (minimum 64 mm) pour le maintien de 10 grilles ou plaques (1/1 GN) en insertion longitudinale pour accessoires GN.</w:t>
      </w:r>
      <w:r w:rsidRPr="002C32E6">
        <w:rPr>
          <w:lang w:val="fr-FR"/>
        </w:rPr>
        <w:t xml:space="preserve"> </w:t>
      </w:r>
      <w:r w:rsidRPr="002C32E6">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indépendamment du réglage </w:t>
      </w:r>
      <w:r w:rsidRPr="002C32E6">
        <w:rPr>
          <w:rFonts w:ascii="Calibri" w:hAnsi="Calibri"/>
          <w:lang w:val="fr-FR"/>
        </w:rPr>
        <w:lastRenderedPageBreak/>
        <w:t>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w:t>
      </w:r>
      <w:r w:rsidR="000F10DF" w:rsidRPr="002C32E6">
        <w:rPr>
          <w:rFonts w:ascii="Calibri" w:hAnsi="Calibri"/>
          <w:lang w:val="fr-FR"/>
        </w:rPr>
        <w:t>, fonctionnement au gaz naturel avec une teneur en hydrogène allant jusqu’à 20 %</w:t>
      </w:r>
      <w:r w:rsidRPr="002C32E6">
        <w:rPr>
          <w:rFonts w:ascii="Calibri" w:hAnsi="Calibri"/>
          <w:lang w:val="fr-FR"/>
        </w:rPr>
        <w:t>. L'appareil peut être utilisé sans surveillance.</w:t>
      </w:r>
      <w:r w:rsidRPr="002C32E6">
        <w:rPr>
          <w:lang w:val="fr-FR"/>
        </w:rPr>
        <w:br/>
      </w:r>
      <w:r w:rsidRPr="002C32E6">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C32E6">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C32E6">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C32E6">
        <w:rPr>
          <w:lang w:val="fr-FR"/>
        </w:rPr>
        <w:t xml:space="preserve"> </w:t>
      </w:r>
      <w:r w:rsidRPr="002C32E6">
        <w:rPr>
          <w:rFonts w:ascii="Calibri" w:hAnsi="Calibri"/>
          <w:lang w:val="fr-FR"/>
        </w:rPr>
        <w:t>L'appareil est caractérisé par une utilisation intuitive qui s'adapte automatiquement au comportement de l'utilisateur</w:t>
      </w:r>
      <w:r w:rsidRPr="002C32E6">
        <w:rPr>
          <w:rFonts w:ascii="Calibri" w:hAnsi="Calibri"/>
          <w:noProof/>
          <w:lang w:val="fr-FR"/>
        </w:rPr>
        <w:t>.</w:t>
      </w:r>
      <w:r w:rsidRPr="002C32E6">
        <w:rPr>
          <w:rFonts w:ascii="Calibri" w:hAnsi="Calibri"/>
          <w:lang w:val="fr-FR"/>
        </w:rPr>
        <w:t xml:space="preserve"> </w:t>
      </w:r>
      <w:r w:rsidRPr="002C32E6">
        <w:rPr>
          <w:lang w:val="fr-FR"/>
        </w:rPr>
        <w:br/>
      </w:r>
      <w:r w:rsidRPr="002C32E6">
        <w:rPr>
          <w:rFonts w:ascii="Calibri" w:hAnsi="Calibri"/>
          <w:lang w:val="fr-FR"/>
        </w:rPr>
        <w:t xml:space="preserve">Invitation acoustique et affichage visuel lorsque l’intervention de l’utilisateur est requise. </w:t>
      </w:r>
      <w:r w:rsidRPr="002C32E6">
        <w:rPr>
          <w:rFonts w:ascii="Calibri" w:hAnsi="Calibri"/>
          <w:noProof/>
          <w:lang w:val="fr-FR"/>
        </w:rPr>
        <w:t xml:space="preserve">Il est possible de présélectionner </w:t>
      </w:r>
      <w:r w:rsidRPr="002C32E6">
        <w:rPr>
          <w:rFonts w:ascii="Calibri" w:hAnsi="Calibri"/>
          <w:noProof/>
          <w:lang w:val="fr-FR"/>
        </w:rPr>
        <w:lastRenderedPageBreak/>
        <w:t xml:space="preserve">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C32E6">
        <w:rPr>
          <w:noProof/>
          <w:lang w:val="fr-FR"/>
        </w:rPr>
        <w:br/>
      </w:r>
      <w:r w:rsidRPr="002C32E6">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C32E6">
        <w:rPr>
          <w:rFonts w:ascii="Calibri" w:hAnsi="Calibri"/>
          <w:lang w:val="fr-FR"/>
        </w:rPr>
        <w:t xml:space="preserve"> </w:t>
      </w:r>
      <w:r w:rsidRPr="002C32E6">
        <w:rPr>
          <w:lang w:val="fr-FR"/>
        </w:rPr>
        <w:br/>
      </w:r>
      <w:r w:rsidRPr="002C32E6">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C32E6">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C32E6">
        <w:rPr>
          <w:rFonts w:ascii="Calibri" w:hAnsi="Calibri"/>
          <w:noProof/>
          <w:lang w:val="fr-FR"/>
        </w:rPr>
        <w:t xml:space="preserve">Douchette intégrée avec enrouleur automatique et deux types de pulvérisation. </w:t>
      </w:r>
      <w:r w:rsidRPr="002C32E6">
        <w:rPr>
          <w:noProof/>
          <w:lang w:val="fr-FR"/>
        </w:rPr>
        <w:br/>
      </w:r>
      <w:r w:rsidRPr="002C32E6">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w:t>
      </w:r>
      <w:r w:rsidRPr="002C32E6">
        <w:rPr>
          <w:rFonts w:ascii="Calibri" w:hAnsi="Calibri"/>
          <w:noProof/>
          <w:lang w:val="fr-FR"/>
        </w:rPr>
        <w:lastRenderedPageBreak/>
        <w:t xml:space="preserve">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7C3792" w:rsidRPr="002C32E6">
        <w:rPr>
          <w:rFonts w:ascii="Calibri" w:hAnsi="Calibri"/>
          <w:noProof/>
          <w:lang w:val="fr-FR"/>
        </w:rPr>
        <w:t>L'interface de communication OPC UA via Cloud selon la norme DIN 18898 permet une mise en réseau sûre et polyvalente des systèmes de cuisson RATIONAL dans un réseau existant.</w:t>
      </w:r>
      <w:r w:rsidR="00EA5189" w:rsidRPr="002C32E6">
        <w:rPr>
          <w:rFonts w:ascii="Calibri" w:hAnsi="Calibri" w:cs="Calibri"/>
          <w:lang w:val="fr-FR"/>
        </w:rPr>
        <w:t xml:space="preserve"> Pour l’appareil, des valeurs de l’empreinte CO</w:t>
      </w:r>
      <w:r w:rsidR="00EA5189" w:rsidRPr="002C32E6">
        <w:rPr>
          <w:rFonts w:ascii="Calibri" w:hAnsi="Calibri" w:cs="Calibri"/>
          <w:vertAlign w:val="subscript"/>
          <w:lang w:val="fr-FR"/>
        </w:rPr>
        <w:t>2</w:t>
      </w:r>
      <w:r w:rsidR="00EA5189" w:rsidRPr="002C32E6">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7C3792" w:rsidRPr="002C32E6">
        <w:rPr>
          <w:noProof/>
          <w:lang w:val="fr-FR"/>
        </w:rPr>
        <w:br/>
      </w:r>
      <w:r w:rsidRPr="002C32E6">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C32E6" w:rsidRPr="002C32E6" w14:paraId="4395F7ED" w14:textId="77777777" w:rsidTr="003B27E2">
        <w:trPr>
          <w:trHeight w:val="444"/>
        </w:trPr>
        <w:tc>
          <w:tcPr>
            <w:tcW w:w="2869" w:type="dxa"/>
            <w:vAlign w:val="center"/>
          </w:tcPr>
          <w:p w14:paraId="5FEE33B2" w14:textId="77777777" w:rsidR="00EB68E2" w:rsidRPr="002C32E6" w:rsidRDefault="00EB68E2" w:rsidP="003B27E2">
            <w:pPr>
              <w:rPr>
                <w:rFonts w:ascii="Calibri" w:hAnsi="Calibri"/>
              </w:rPr>
            </w:pPr>
            <w:r w:rsidRPr="002C32E6">
              <w:rPr>
                <w:rFonts w:ascii="Calibri" w:hAnsi="Calibri"/>
                <w:lang w:val="en"/>
              </w:rPr>
              <w:t>Caractéristiques techniques</w:t>
            </w:r>
          </w:p>
        </w:tc>
        <w:tc>
          <w:tcPr>
            <w:tcW w:w="2088" w:type="dxa"/>
            <w:vAlign w:val="center"/>
          </w:tcPr>
          <w:p w14:paraId="504211C6" w14:textId="77777777" w:rsidR="00EB68E2" w:rsidRPr="002C32E6" w:rsidRDefault="00EB68E2" w:rsidP="003B27E2">
            <w:pPr>
              <w:jc w:val="right"/>
              <w:rPr>
                <w:rFonts w:ascii="Calibri" w:hAnsi="Calibri"/>
              </w:rPr>
            </w:pPr>
            <w:r w:rsidRPr="002C32E6">
              <w:rPr>
                <w:rFonts w:ascii="Calibri" w:hAnsi="Calibri"/>
                <w:lang w:val="en"/>
              </w:rPr>
              <w:t>Planifié</w:t>
            </w:r>
          </w:p>
        </w:tc>
        <w:tc>
          <w:tcPr>
            <w:tcW w:w="3662" w:type="dxa"/>
            <w:vAlign w:val="center"/>
          </w:tcPr>
          <w:p w14:paraId="11B0B82B" w14:textId="77777777" w:rsidR="00EB68E2" w:rsidRPr="002C32E6" w:rsidRDefault="00EB68E2" w:rsidP="003B27E2">
            <w:pPr>
              <w:jc w:val="center"/>
              <w:rPr>
                <w:rFonts w:ascii="Calibri" w:hAnsi="Calibri"/>
              </w:rPr>
            </w:pPr>
            <w:r w:rsidRPr="002C32E6">
              <w:rPr>
                <w:rFonts w:ascii="Calibri" w:hAnsi="Calibri"/>
                <w:lang w:val="en"/>
              </w:rPr>
              <w:t>Proposé</w:t>
            </w:r>
          </w:p>
        </w:tc>
      </w:tr>
      <w:tr w:rsidR="002C32E6" w:rsidRPr="002C32E6" w14:paraId="64E2F2A5" w14:textId="77777777" w:rsidTr="003B27E2">
        <w:trPr>
          <w:trHeight w:val="174"/>
        </w:trPr>
        <w:tc>
          <w:tcPr>
            <w:tcW w:w="2869" w:type="dxa"/>
          </w:tcPr>
          <w:p w14:paraId="6B5522AD" w14:textId="77777777" w:rsidR="00EB68E2" w:rsidRPr="002C32E6" w:rsidRDefault="00EB68E2" w:rsidP="003B27E2">
            <w:pPr>
              <w:rPr>
                <w:rFonts w:ascii="Calibri" w:hAnsi="Calibri"/>
              </w:rPr>
            </w:pPr>
            <w:r w:rsidRPr="002C32E6">
              <w:rPr>
                <w:rFonts w:ascii="Calibri" w:hAnsi="Calibri" w:cstheme="minorHAnsi"/>
                <w:sz w:val="16"/>
                <w:szCs w:val="16"/>
                <w:lang w:val="fr-FR"/>
              </w:rPr>
              <w:t xml:space="preserve">Appareil complet avec poignée, etc. </w:t>
            </w:r>
            <w:r w:rsidRPr="002C32E6">
              <w:rPr>
                <w:rFonts w:ascii="Calibri" w:hAnsi="Calibri" w:cstheme="minorHAnsi"/>
                <w:sz w:val="16"/>
                <w:szCs w:val="16"/>
                <w:lang w:val="en"/>
              </w:rPr>
              <w:t>[L x H x P]</w:t>
            </w:r>
          </w:p>
        </w:tc>
        <w:tc>
          <w:tcPr>
            <w:tcW w:w="2088" w:type="dxa"/>
          </w:tcPr>
          <w:p w14:paraId="3C20300C" w14:textId="77777777" w:rsidR="00EB68E2" w:rsidRPr="002C32E6" w:rsidRDefault="00EB68E2" w:rsidP="003B27E2">
            <w:pPr>
              <w:jc w:val="right"/>
              <w:rPr>
                <w:rFonts w:ascii="Calibri" w:hAnsi="Calibri"/>
              </w:rPr>
            </w:pPr>
            <w:r w:rsidRPr="002C32E6">
              <w:rPr>
                <w:rFonts w:ascii="Calibri" w:eastAsia="RATIONAL Sans TT" w:hAnsi="Calibri" w:cstheme="minorHAnsi"/>
                <w:sz w:val="16"/>
                <w:szCs w:val="16"/>
                <w:lang w:val="en"/>
              </w:rPr>
              <w:t>env. 850 x 1100 x 850 mm</w:t>
            </w:r>
          </w:p>
        </w:tc>
        <w:tc>
          <w:tcPr>
            <w:tcW w:w="3662" w:type="dxa"/>
          </w:tcPr>
          <w:p w14:paraId="39E01719" w14:textId="77777777" w:rsidR="00EB68E2" w:rsidRPr="002C32E6" w:rsidRDefault="00EB68E2" w:rsidP="003B27E2">
            <w:pPr>
              <w:jc w:val="center"/>
              <w:rPr>
                <w:rFonts w:ascii="Calibri" w:hAnsi="Calibri"/>
              </w:rPr>
            </w:pPr>
          </w:p>
        </w:tc>
      </w:tr>
      <w:tr w:rsidR="002C32E6" w:rsidRPr="002C32E6" w14:paraId="70931918" w14:textId="77777777" w:rsidTr="003B27E2">
        <w:trPr>
          <w:trHeight w:val="492"/>
        </w:trPr>
        <w:tc>
          <w:tcPr>
            <w:tcW w:w="2869" w:type="dxa"/>
          </w:tcPr>
          <w:p w14:paraId="7183989A"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Contenance :</w:t>
            </w:r>
          </w:p>
        </w:tc>
        <w:tc>
          <w:tcPr>
            <w:tcW w:w="2088" w:type="dxa"/>
          </w:tcPr>
          <w:p w14:paraId="60824507"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10 niveaux 1/1 GN</w:t>
            </w:r>
          </w:p>
        </w:tc>
        <w:tc>
          <w:tcPr>
            <w:tcW w:w="3662" w:type="dxa"/>
          </w:tcPr>
          <w:p w14:paraId="009F0BC4" w14:textId="77777777" w:rsidR="00EB68E2" w:rsidRPr="002C32E6" w:rsidRDefault="00EB68E2" w:rsidP="003B27E2">
            <w:pPr>
              <w:jc w:val="center"/>
              <w:rPr>
                <w:rFonts w:ascii="Calibri" w:hAnsi="Calibri"/>
              </w:rPr>
            </w:pPr>
          </w:p>
        </w:tc>
      </w:tr>
      <w:tr w:rsidR="002C32E6" w:rsidRPr="002C32E6" w14:paraId="66182655" w14:textId="77777777" w:rsidTr="003B27E2">
        <w:trPr>
          <w:trHeight w:val="492"/>
        </w:trPr>
        <w:tc>
          <w:tcPr>
            <w:tcW w:w="2869" w:type="dxa"/>
          </w:tcPr>
          <w:p w14:paraId="5636A514"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Plage de température</w:t>
            </w:r>
          </w:p>
        </w:tc>
        <w:tc>
          <w:tcPr>
            <w:tcW w:w="2088" w:type="dxa"/>
          </w:tcPr>
          <w:p w14:paraId="0967E349"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+30 °C à 300 °C</w:t>
            </w:r>
          </w:p>
        </w:tc>
        <w:tc>
          <w:tcPr>
            <w:tcW w:w="3662" w:type="dxa"/>
          </w:tcPr>
          <w:p w14:paraId="71871406" w14:textId="77777777" w:rsidR="00EB68E2" w:rsidRPr="002C32E6" w:rsidRDefault="00EB68E2" w:rsidP="003B27E2">
            <w:pPr>
              <w:jc w:val="center"/>
              <w:rPr>
                <w:rFonts w:ascii="Calibri" w:hAnsi="Calibri"/>
              </w:rPr>
            </w:pPr>
          </w:p>
        </w:tc>
      </w:tr>
      <w:tr w:rsidR="002C32E6" w:rsidRPr="002C32E6" w14:paraId="1455DF68" w14:textId="77777777" w:rsidTr="003B27E2">
        <w:trPr>
          <w:trHeight w:val="492"/>
        </w:trPr>
        <w:tc>
          <w:tcPr>
            <w:tcW w:w="2869" w:type="dxa"/>
          </w:tcPr>
          <w:p w14:paraId="47838A55" w14:textId="77777777" w:rsidR="00EB68E2" w:rsidRPr="002C32E6" w:rsidRDefault="00EB68E2" w:rsidP="003B27E2">
            <w:pPr>
              <w:rPr>
                <w:rFonts w:ascii="Calibri" w:hAnsi="Calibri"/>
                <w:sz w:val="16"/>
              </w:rPr>
            </w:pPr>
            <w:r w:rsidRPr="002C32E6">
              <w:rPr>
                <w:rFonts w:ascii="Calibri" w:hAnsi="Calibri"/>
                <w:sz w:val="16"/>
                <w:lang w:val="en"/>
              </w:rPr>
              <w:t>Puissance</w:t>
            </w:r>
          </w:p>
          <w:p w14:paraId="1C5EB799" w14:textId="77777777" w:rsidR="00EB68E2" w:rsidRPr="002C32E6" w:rsidRDefault="00EB68E2" w:rsidP="003B27E2">
            <w:pPr>
              <w:rPr>
                <w:rFonts w:ascii="Calibri" w:hAnsi="Calibri"/>
              </w:rPr>
            </w:pPr>
            <w:r w:rsidRPr="002C32E6">
              <w:rPr>
                <w:rFonts w:ascii="Calibri" w:hAnsi="Calibri"/>
                <w:sz w:val="16"/>
                <w:lang w:val="en"/>
              </w:rPr>
              <w:t>(charge thermique nominale)</w:t>
            </w:r>
          </w:p>
        </w:tc>
        <w:tc>
          <w:tcPr>
            <w:tcW w:w="2088" w:type="dxa"/>
          </w:tcPr>
          <w:p w14:paraId="78B61E74" w14:textId="29C9DB2E"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22 kW</w:t>
            </w:r>
          </w:p>
          <w:p w14:paraId="7DBB38FB"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24 kW</w:t>
            </w:r>
          </w:p>
          <w:p w14:paraId="1285E44E"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22 kW</w:t>
            </w:r>
          </w:p>
        </w:tc>
        <w:tc>
          <w:tcPr>
            <w:tcW w:w="3662" w:type="dxa"/>
          </w:tcPr>
          <w:p w14:paraId="35944633" w14:textId="77777777" w:rsidR="00EB68E2" w:rsidRPr="002C32E6" w:rsidRDefault="00EB68E2" w:rsidP="003B27E2">
            <w:pPr>
              <w:jc w:val="center"/>
              <w:rPr>
                <w:rFonts w:ascii="Calibri" w:hAnsi="Calibri"/>
              </w:rPr>
            </w:pPr>
          </w:p>
        </w:tc>
      </w:tr>
      <w:tr w:rsidR="002C32E6" w:rsidRPr="002C32E6" w14:paraId="0C55B76C" w14:textId="77777777" w:rsidTr="003B27E2">
        <w:trPr>
          <w:trHeight w:val="492"/>
        </w:trPr>
        <w:tc>
          <w:tcPr>
            <w:tcW w:w="2869" w:type="dxa"/>
          </w:tcPr>
          <w:p w14:paraId="3D685A32" w14:textId="77777777" w:rsidR="00EB68E2" w:rsidRPr="002C32E6" w:rsidRDefault="00EB68E2" w:rsidP="003B27E2">
            <w:pPr>
              <w:rPr>
                <w:rFonts w:ascii="Calibri" w:hAnsi="Calibri" w:cs="Calibri"/>
                <w:sz w:val="16"/>
              </w:rPr>
            </w:pPr>
            <w:r w:rsidRPr="002C32E6">
              <w:rPr>
                <w:rFonts w:ascii="Calibri" w:hAnsi="Calibri" w:cs="Calibri"/>
                <w:sz w:val="16"/>
                <w:lang w:val="en"/>
              </w:rPr>
              <w:t>Puissance « Air pulsé »</w:t>
            </w:r>
          </w:p>
          <w:p w14:paraId="6758F997" w14:textId="77777777" w:rsidR="00EB68E2" w:rsidRPr="002C32E6" w:rsidRDefault="00EB68E2" w:rsidP="003B27E2">
            <w:pPr>
              <w:rPr>
                <w:rFonts w:ascii="Calibri" w:hAnsi="Calibri"/>
              </w:rPr>
            </w:pPr>
          </w:p>
        </w:tc>
        <w:tc>
          <w:tcPr>
            <w:tcW w:w="2088" w:type="dxa"/>
          </w:tcPr>
          <w:p w14:paraId="5B6C165B" w14:textId="1A0A1345"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22 kW</w:t>
            </w:r>
          </w:p>
          <w:p w14:paraId="5CA28E9A"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24 kW</w:t>
            </w:r>
          </w:p>
          <w:p w14:paraId="63459936"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22 kW</w:t>
            </w:r>
          </w:p>
        </w:tc>
        <w:tc>
          <w:tcPr>
            <w:tcW w:w="3662" w:type="dxa"/>
          </w:tcPr>
          <w:p w14:paraId="0013A2B5" w14:textId="77777777" w:rsidR="00EB68E2" w:rsidRPr="002C32E6" w:rsidRDefault="00EB68E2" w:rsidP="003B27E2">
            <w:pPr>
              <w:jc w:val="center"/>
              <w:rPr>
                <w:rFonts w:ascii="Calibri" w:hAnsi="Calibri"/>
              </w:rPr>
            </w:pPr>
          </w:p>
        </w:tc>
      </w:tr>
      <w:tr w:rsidR="002C32E6" w:rsidRPr="002C32E6" w14:paraId="3ACC370A" w14:textId="77777777" w:rsidTr="003B27E2">
        <w:trPr>
          <w:trHeight w:val="492"/>
        </w:trPr>
        <w:tc>
          <w:tcPr>
            <w:tcW w:w="2869" w:type="dxa"/>
          </w:tcPr>
          <w:p w14:paraId="4F6A7085" w14:textId="77777777" w:rsidR="00EB68E2" w:rsidRPr="002C32E6" w:rsidRDefault="00EB68E2" w:rsidP="003B27E2">
            <w:pPr>
              <w:rPr>
                <w:rFonts w:ascii="Calibri" w:hAnsi="Calibri"/>
              </w:rPr>
            </w:pPr>
            <w:r w:rsidRPr="002C32E6">
              <w:rPr>
                <w:rFonts w:ascii="Calibri" w:hAnsi="Calibri"/>
                <w:sz w:val="16"/>
                <w:lang w:val="en"/>
              </w:rPr>
              <w:t>Puissance « Vapeur »</w:t>
            </w:r>
          </w:p>
        </w:tc>
        <w:tc>
          <w:tcPr>
            <w:tcW w:w="2088" w:type="dxa"/>
          </w:tcPr>
          <w:p w14:paraId="416B6DFC" w14:textId="6D900BCB"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20 kW</w:t>
            </w:r>
          </w:p>
          <w:p w14:paraId="516731BD"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22 kW</w:t>
            </w:r>
          </w:p>
          <w:p w14:paraId="7EEC0DA7"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20 kW</w:t>
            </w:r>
          </w:p>
        </w:tc>
        <w:tc>
          <w:tcPr>
            <w:tcW w:w="3662" w:type="dxa"/>
          </w:tcPr>
          <w:p w14:paraId="40D4B262" w14:textId="77777777" w:rsidR="00EB68E2" w:rsidRPr="002C32E6" w:rsidRDefault="00EB68E2" w:rsidP="003B27E2">
            <w:pPr>
              <w:jc w:val="center"/>
              <w:rPr>
                <w:rFonts w:ascii="Calibri" w:hAnsi="Calibri"/>
              </w:rPr>
            </w:pPr>
          </w:p>
        </w:tc>
      </w:tr>
      <w:tr w:rsidR="002C32E6" w:rsidRPr="002C32E6" w14:paraId="468526AA" w14:textId="77777777" w:rsidTr="003B27E2">
        <w:trPr>
          <w:trHeight w:val="631"/>
        </w:trPr>
        <w:tc>
          <w:tcPr>
            <w:tcW w:w="2869" w:type="dxa"/>
          </w:tcPr>
          <w:p w14:paraId="47684184" w14:textId="77777777" w:rsidR="00EB68E2" w:rsidRPr="002C32E6" w:rsidRDefault="00EB68E2" w:rsidP="003B27E2">
            <w:pPr>
              <w:rPr>
                <w:rFonts w:ascii="Calibri" w:hAnsi="Calibri"/>
                <w:sz w:val="16"/>
              </w:rPr>
            </w:pPr>
            <w:r w:rsidRPr="002C32E6">
              <w:rPr>
                <w:rFonts w:ascii="Calibri" w:hAnsi="Calibri"/>
                <w:sz w:val="16"/>
                <w:lang w:val="en"/>
              </w:rPr>
              <w:t>Raccordement du gaz</w:t>
            </w:r>
          </w:p>
        </w:tc>
        <w:tc>
          <w:tcPr>
            <w:tcW w:w="2088" w:type="dxa"/>
          </w:tcPr>
          <w:p w14:paraId="05A6385A" w14:textId="77777777" w:rsidR="00EB68E2" w:rsidRPr="002C32E6" w:rsidRDefault="00EB68E2"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¾“</w:t>
            </w:r>
          </w:p>
        </w:tc>
        <w:tc>
          <w:tcPr>
            <w:tcW w:w="3662" w:type="dxa"/>
          </w:tcPr>
          <w:p w14:paraId="54CC8E8A" w14:textId="77777777" w:rsidR="00EB68E2" w:rsidRPr="002C32E6" w:rsidRDefault="00EB68E2" w:rsidP="003B27E2">
            <w:pPr>
              <w:jc w:val="center"/>
              <w:rPr>
                <w:rFonts w:ascii="Calibri" w:hAnsi="Calibri"/>
              </w:rPr>
            </w:pPr>
          </w:p>
        </w:tc>
      </w:tr>
      <w:tr w:rsidR="002C32E6" w:rsidRPr="002C32E6" w14:paraId="56956CA8" w14:textId="77777777" w:rsidTr="003B27E2">
        <w:trPr>
          <w:trHeight w:val="631"/>
        </w:trPr>
        <w:tc>
          <w:tcPr>
            <w:tcW w:w="2869" w:type="dxa"/>
          </w:tcPr>
          <w:p w14:paraId="7D291C20" w14:textId="77777777" w:rsidR="0050778B" w:rsidRPr="002C32E6" w:rsidRDefault="0050778B" w:rsidP="003B27E2">
            <w:pPr>
              <w:rPr>
                <w:rFonts w:ascii="Calibri" w:hAnsi="Calibri"/>
                <w:sz w:val="16"/>
              </w:rPr>
            </w:pPr>
            <w:r w:rsidRPr="002C32E6">
              <w:rPr>
                <w:rFonts w:ascii="Calibri" w:hAnsi="Calibri"/>
                <w:sz w:val="16"/>
                <w:lang w:val="en"/>
              </w:rPr>
              <w:t xml:space="preserve">Tension </w:t>
            </w:r>
          </w:p>
        </w:tc>
        <w:tc>
          <w:tcPr>
            <w:tcW w:w="2088" w:type="dxa"/>
          </w:tcPr>
          <w:p w14:paraId="2D28E5B2" w14:textId="77777777" w:rsidR="0050778B" w:rsidRPr="002C32E6" w:rsidRDefault="0050778B"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1 NAC 230 V</w:t>
            </w:r>
          </w:p>
        </w:tc>
        <w:tc>
          <w:tcPr>
            <w:tcW w:w="3662" w:type="dxa"/>
          </w:tcPr>
          <w:p w14:paraId="1500B110" w14:textId="77777777" w:rsidR="0050778B" w:rsidRPr="002C32E6" w:rsidRDefault="0050778B" w:rsidP="003B27E2">
            <w:pPr>
              <w:jc w:val="center"/>
              <w:rPr>
                <w:rFonts w:ascii="Calibri" w:hAnsi="Calibri"/>
              </w:rPr>
            </w:pPr>
          </w:p>
        </w:tc>
      </w:tr>
      <w:tr w:rsidR="002C32E6" w:rsidRPr="002C32E6" w14:paraId="7E1C198C" w14:textId="77777777" w:rsidTr="003B27E2">
        <w:trPr>
          <w:trHeight w:val="492"/>
        </w:trPr>
        <w:tc>
          <w:tcPr>
            <w:tcW w:w="2869" w:type="dxa"/>
          </w:tcPr>
          <w:p w14:paraId="3D764B90"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d'eau</w:t>
            </w:r>
          </w:p>
        </w:tc>
        <w:tc>
          <w:tcPr>
            <w:tcW w:w="2088" w:type="dxa"/>
          </w:tcPr>
          <w:p w14:paraId="7E3DA7AE"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662" w:type="dxa"/>
          </w:tcPr>
          <w:p w14:paraId="1E56AC48" w14:textId="77777777" w:rsidR="00EB68E2" w:rsidRPr="002C32E6" w:rsidRDefault="00EB68E2" w:rsidP="003B27E2">
            <w:pPr>
              <w:jc w:val="center"/>
              <w:rPr>
                <w:rFonts w:ascii="Calibri" w:hAnsi="Calibri"/>
              </w:rPr>
            </w:pPr>
          </w:p>
        </w:tc>
      </w:tr>
      <w:tr w:rsidR="002C32E6" w:rsidRPr="002C32E6" w14:paraId="1381AD4D" w14:textId="77777777" w:rsidTr="003B27E2">
        <w:trPr>
          <w:trHeight w:val="492"/>
        </w:trPr>
        <w:tc>
          <w:tcPr>
            <w:tcW w:w="2869" w:type="dxa"/>
          </w:tcPr>
          <w:p w14:paraId="170D166F"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Évacuation d’eau</w:t>
            </w:r>
          </w:p>
        </w:tc>
        <w:tc>
          <w:tcPr>
            <w:tcW w:w="2088" w:type="dxa"/>
          </w:tcPr>
          <w:p w14:paraId="6C225C7D"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DN 50</w:t>
            </w:r>
          </w:p>
        </w:tc>
        <w:tc>
          <w:tcPr>
            <w:tcW w:w="3662" w:type="dxa"/>
          </w:tcPr>
          <w:p w14:paraId="7D432224" w14:textId="77777777" w:rsidR="00EB68E2" w:rsidRPr="002C32E6" w:rsidRDefault="00EB68E2" w:rsidP="003B27E2">
            <w:pPr>
              <w:jc w:val="center"/>
              <w:rPr>
                <w:rFonts w:ascii="Calibri" w:hAnsi="Calibri"/>
              </w:rPr>
            </w:pPr>
          </w:p>
        </w:tc>
      </w:tr>
      <w:tr w:rsidR="002C32E6" w:rsidRPr="002C32E6" w14:paraId="6C394164" w14:textId="77777777" w:rsidTr="00CB5B99">
        <w:trPr>
          <w:trHeight w:val="492"/>
        </w:trPr>
        <w:tc>
          <w:tcPr>
            <w:tcW w:w="2869" w:type="dxa"/>
          </w:tcPr>
          <w:p w14:paraId="2D19AE92" w14:textId="77777777" w:rsidR="00CB5B99" w:rsidRPr="002C32E6" w:rsidRDefault="00CB5B99" w:rsidP="00F837DD">
            <w:pPr>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Product Carbon Footprint (PCF)</w:t>
            </w:r>
            <w:r w:rsidRPr="002C32E6">
              <w:rPr>
                <w:rFonts w:ascii="Calibri" w:eastAsiaTheme="minorEastAsia" w:hAnsi="Calibri" w:cs="Calibri"/>
                <w:kern w:val="2"/>
                <w:sz w:val="16"/>
                <w:szCs w:val="16"/>
                <w:lang w:val="fr-FR" w:eastAsia="zh-CN"/>
                <w14:ligatures w14:val="standardContextual"/>
              </w:rPr>
              <w:br/>
              <w:t>- cradle-to-gate</w:t>
            </w:r>
            <w:r w:rsidRPr="002C32E6">
              <w:rPr>
                <w:rFonts w:ascii="Calibri" w:eastAsiaTheme="minorEastAsia" w:hAnsi="Calibri" w:cs="Calibri"/>
                <w:kern w:val="2"/>
                <w:sz w:val="16"/>
                <w:szCs w:val="16"/>
                <w:lang w:val="fr-FR" w:eastAsia="zh-CN"/>
                <w14:ligatures w14:val="standardContextual"/>
              </w:rPr>
              <w:br/>
              <w:t>- cradle-to-grave</w:t>
            </w:r>
            <w:r w:rsidRPr="002C32E6">
              <w:rPr>
                <w:rFonts w:ascii="Calibri" w:eastAsiaTheme="minorEastAsia" w:hAnsi="Calibri" w:cs="Calibri"/>
                <w:kern w:val="2"/>
                <w:sz w:val="16"/>
                <w:szCs w:val="16"/>
                <w:lang w:val="fr-FR" w:eastAsia="zh-CN"/>
                <w14:ligatures w14:val="standardContextual"/>
              </w:rPr>
              <w:br/>
              <w:t xml:space="preserve">- cradle-to-grave </w:t>
            </w:r>
          </w:p>
          <w:p w14:paraId="4D4ADEE5" w14:textId="77777777" w:rsidR="00CB5B99" w:rsidRPr="002C32E6" w:rsidRDefault="00CB5B99" w:rsidP="00F837DD">
            <w:pPr>
              <w:rPr>
                <w:lang w:val="en-US"/>
              </w:rPr>
            </w:pPr>
            <w:r w:rsidRPr="002C32E6">
              <w:rPr>
                <w:rFonts w:ascii="Calibri" w:hAnsi="Calibri" w:cs="Calibri"/>
                <w:vanish/>
                <w:sz w:val="16"/>
                <w:szCs w:val="16"/>
                <w:lang w:val="en-US"/>
              </w:rPr>
              <w:t>Product Carbon Footprint (PCF)</w:t>
            </w:r>
            <w:r w:rsidRPr="002C32E6">
              <w:rPr>
                <w:rFonts w:ascii="Calibri" w:hAnsi="Calibri" w:cs="Calibri"/>
                <w:vanish/>
                <w:sz w:val="16"/>
                <w:szCs w:val="16"/>
                <w:lang w:val="en-US"/>
              </w:rPr>
              <w:br/>
              <w:t>- cradle-to-gate</w:t>
            </w:r>
            <w:r w:rsidRPr="002C32E6">
              <w:rPr>
                <w:rFonts w:ascii="Calibri" w:hAnsi="Calibri" w:cs="Calibri"/>
                <w:vanish/>
                <w:sz w:val="16"/>
                <w:szCs w:val="16"/>
                <w:lang w:val="en-US"/>
              </w:rPr>
              <w:br/>
              <w:t>- cradle-to-grave</w:t>
            </w:r>
            <w:r w:rsidRPr="002C32E6">
              <w:rPr>
                <w:rFonts w:ascii="Calibri" w:hAnsi="Calibri" w:cs="Calibri"/>
                <w:vanish/>
                <w:sz w:val="16"/>
                <w:szCs w:val="16"/>
                <w:lang w:val="en-US"/>
              </w:rPr>
              <w:br/>
              <w:t xml:space="preserve">- cradle-to-grave </w:t>
            </w:r>
            <w:r w:rsidRPr="002C32E6">
              <w:rPr>
                <w:rFonts w:ascii="Calibri" w:hAnsi="Calibri" w:cs="Calibri"/>
                <w:sz w:val="16"/>
                <w:szCs w:val="16"/>
                <w:lang w:val="fr-FR"/>
              </w:rPr>
              <w:t>(énergies renouvelables)</w:t>
            </w:r>
          </w:p>
          <w:p w14:paraId="4C55D873" w14:textId="77777777" w:rsidR="00CB5B99" w:rsidRPr="002C32E6" w:rsidRDefault="00CB5B99" w:rsidP="00F837DD">
            <w:pPr>
              <w:rPr>
                <w:rFonts w:ascii="Calibri" w:eastAsiaTheme="minorEastAsia" w:hAnsi="Calibri" w:cs="Calibri"/>
                <w:kern w:val="2"/>
                <w:sz w:val="16"/>
                <w:szCs w:val="16"/>
                <w:lang w:val="en-US" w:eastAsia="zh-CN"/>
                <w14:ligatures w14:val="standardContextual"/>
              </w:rPr>
            </w:pPr>
          </w:p>
        </w:tc>
        <w:tc>
          <w:tcPr>
            <w:tcW w:w="2088" w:type="dxa"/>
          </w:tcPr>
          <w:p w14:paraId="145D84C7" w14:textId="77777777"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p>
          <w:p w14:paraId="62BB8754" w14:textId="65F69A26"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2000 kg CO2e</w:t>
            </w:r>
          </w:p>
          <w:p w14:paraId="4F4394D4" w14:textId="7FD11968"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39.600 kg CO2e</w:t>
            </w:r>
          </w:p>
          <w:p w14:paraId="6EB177C2" w14:textId="43C9B104"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 xml:space="preserve"> env. 35.800 kg CO2e</w:t>
            </w:r>
          </w:p>
        </w:tc>
        <w:tc>
          <w:tcPr>
            <w:tcW w:w="3662" w:type="dxa"/>
          </w:tcPr>
          <w:p w14:paraId="294C3926" w14:textId="77777777" w:rsidR="00CB5B99" w:rsidRPr="002C32E6" w:rsidRDefault="00CB5B99" w:rsidP="00F837DD">
            <w:pPr>
              <w:jc w:val="center"/>
              <w:rPr>
                <w:rFonts w:ascii="Calibri" w:eastAsiaTheme="minorEastAsia" w:hAnsi="Calibri" w:cs="Calibri"/>
                <w:kern w:val="2"/>
                <w:sz w:val="16"/>
                <w:szCs w:val="16"/>
                <w:lang w:val="fr-FR" w:eastAsia="zh-CN"/>
                <w14:ligatures w14:val="standardContextual"/>
              </w:rPr>
            </w:pPr>
          </w:p>
        </w:tc>
      </w:tr>
    </w:tbl>
    <w:p w14:paraId="7C2CC8C0" w14:textId="77777777" w:rsidR="00506DA4" w:rsidRPr="002C32E6" w:rsidRDefault="00506DA4" w:rsidP="00506DA4">
      <w:pPr>
        <w:rPr>
          <w:rFonts w:ascii="Calibri" w:eastAsia="Times New Roman" w:hAnsi="Calibri" w:cstheme="minorHAnsi"/>
          <w:sz w:val="16"/>
          <w:szCs w:val="16"/>
        </w:rPr>
      </w:pPr>
      <w:r w:rsidRPr="002C32E6">
        <w:rPr>
          <w:rFonts w:ascii="Calibri" w:eastAsia="Times New Roman" w:hAnsi="Calibri" w:cstheme="minorHAnsi"/>
          <w:sz w:val="16"/>
          <w:szCs w:val="16"/>
          <w:lang w:val="fr-FR"/>
        </w:rPr>
        <w:t>* Fonctionnement au gaz naturel autorisé avec une teneur en hydrogène allant jusqu’à 20 %</w:t>
      </w:r>
    </w:p>
    <w:p w14:paraId="2DA37E85" w14:textId="77777777" w:rsidR="00EB68E2" w:rsidRPr="002C32E6" w:rsidRDefault="00EB68E2"/>
    <w:p w14:paraId="74397161" w14:textId="77777777" w:rsidR="00EB68E2" w:rsidRPr="002C32E6" w:rsidRDefault="00EB68E2"/>
    <w:p w14:paraId="5ABF97DD" w14:textId="77777777" w:rsidR="00EB68E2" w:rsidRPr="002C32E6" w:rsidRDefault="00EB68E2"/>
    <w:p w14:paraId="0331DC6B" w14:textId="77777777" w:rsidR="00EB68E2" w:rsidRPr="002C32E6" w:rsidRDefault="00EB68E2"/>
    <w:p w14:paraId="2AE1B443" w14:textId="77777777" w:rsidR="00EB68E2" w:rsidRPr="002C32E6" w:rsidRDefault="00EB68E2" w:rsidP="00EB68E2">
      <w:pPr>
        <w:ind w:right="3261"/>
        <w:rPr>
          <w:rFonts w:ascii="Calibri" w:hAnsi="Calibri"/>
          <w:lang w:val="en-US"/>
        </w:rPr>
      </w:pPr>
      <w:r w:rsidRPr="002C32E6">
        <w:rPr>
          <w:rFonts w:ascii="Calibri" w:hAnsi="Calibri"/>
          <w:b/>
          <w:bCs/>
          <w:lang w:val="en"/>
        </w:rPr>
        <w:t>Four à air pulsé (10 x 2/1 GN</w:t>
      </w:r>
      <w:r w:rsidRPr="002C32E6">
        <w:rPr>
          <w:rFonts w:ascii="Calibri" w:hAnsi="Calibri"/>
          <w:lang w:val="en"/>
        </w:rPr>
        <w:t>)</w:t>
      </w:r>
      <w:r w:rsidRPr="002C32E6">
        <w:rPr>
          <w:rFonts w:ascii="Calibri" w:hAnsi="Calibri"/>
          <w:lang w:val="en"/>
        </w:rPr>
        <w:br/>
        <w:t>Type : RATIONAL iCombi Pro 10-2/1 G</w:t>
      </w:r>
    </w:p>
    <w:p w14:paraId="2FCD3B72" w14:textId="6AC729A8" w:rsidR="00EB68E2" w:rsidRPr="002C32E6" w:rsidRDefault="00EB68E2" w:rsidP="00EA5189">
      <w:pPr>
        <w:ind w:right="3260"/>
        <w:rPr>
          <w:rFonts w:ascii="Calibri" w:hAnsi="Calibri" w:cs="Calibri"/>
          <w:lang w:val="fr-FR"/>
        </w:rPr>
      </w:pPr>
      <w:r w:rsidRPr="002C32E6">
        <w:rPr>
          <w:rFonts w:ascii="Calibri" w:hAnsi="Calibri"/>
          <w:lang w:val="fr-FR"/>
        </w:rPr>
        <w:t xml:space="preserve">Four à air pulsé avec possibilité de mise en réseau selon la norme DIN 18866 pour la cuisson automatique. Appareil de table chauffé au gaz,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 ne nécessitant pas de maintenance ni de filtre à graisse supplémentaire. </w:t>
      </w:r>
      <w:r w:rsidRPr="002C32E6">
        <w:rPr>
          <w:rFonts w:ascii="Calibri" w:hAnsi="Calibri"/>
          <w:noProof/>
          <w:lang w:val="fr-FR"/>
        </w:rPr>
        <w:t xml:space="preserve">Commande en fonction de la situation et programmation manuelle du système de turbulence de l'air dynamique dans l'enceinte de cuisson grâce à deux ventilateurs modulant indépendamment et réversibles à 5 vitesses. </w:t>
      </w:r>
      <w:r w:rsidRPr="002C32E6">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C32E6">
        <w:rPr>
          <w:rFonts w:ascii="Calibri" w:hAnsi="Calibri"/>
          <w:noProof/>
          <w:lang w:val="fr-FR"/>
        </w:rPr>
        <w:t xml:space="preserve">automatique, acoustique et visuelle des étapes de processus pour chaque niveau d’insertion. </w:t>
      </w:r>
      <w:r w:rsidRPr="002C32E6">
        <w:rPr>
          <w:rFonts w:ascii="Calibri" w:hAnsi="Calibri"/>
          <w:lang w:val="fr-FR"/>
        </w:rPr>
        <w:t>Possibilité de charge de l’enceinte au moyen d’un support fixe (écartement minimum des rails 68 mm) ou par un support de plateaux (minimum 63mm) pour le maintien de 10 grilles ou plaques (2/1 GN) en insertion longitudinale pour accessoires GN.</w:t>
      </w:r>
      <w:r w:rsidRPr="002C32E6">
        <w:rPr>
          <w:lang w:val="fr-FR"/>
        </w:rPr>
        <w:t xml:space="preserve"> </w:t>
      </w:r>
      <w:r w:rsidRPr="002C32E6">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w:t>
      </w:r>
      <w:r w:rsidRPr="002C32E6">
        <w:rPr>
          <w:rFonts w:ascii="Calibri" w:hAnsi="Calibri"/>
          <w:lang w:val="fr-FR"/>
        </w:rPr>
        <w:lastRenderedPageBreak/>
        <w:t>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w:t>
      </w:r>
      <w:r w:rsidR="000F10DF" w:rsidRPr="002C32E6">
        <w:rPr>
          <w:rFonts w:ascii="Calibri" w:hAnsi="Calibri"/>
          <w:lang w:val="fr-FR"/>
        </w:rPr>
        <w:t>, fonctionnement au gaz naturel avec une teneur en hydrogène allant jusqu’à 20 %</w:t>
      </w:r>
      <w:r w:rsidRPr="002C32E6">
        <w:rPr>
          <w:rFonts w:ascii="Calibri" w:hAnsi="Calibri"/>
          <w:lang w:val="fr-FR"/>
        </w:rPr>
        <w:t xml:space="preserve">. L'appareil peut être utilisé sans surveillance. </w:t>
      </w:r>
      <w:r w:rsidRPr="002C32E6">
        <w:rPr>
          <w:lang w:val="fr-FR"/>
        </w:rPr>
        <w:br/>
      </w:r>
      <w:r w:rsidRPr="002C32E6">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C32E6">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C32E6">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C32E6">
        <w:rPr>
          <w:lang w:val="fr-FR"/>
        </w:rPr>
        <w:t xml:space="preserve"> </w:t>
      </w:r>
      <w:r w:rsidRPr="002C32E6">
        <w:rPr>
          <w:rFonts w:ascii="Calibri" w:hAnsi="Calibri"/>
          <w:lang w:val="fr-FR"/>
        </w:rPr>
        <w:t xml:space="preserve">L'appareil est caractérisé par une utilisation intuitive qui s'adapte automatiquement au </w:t>
      </w:r>
      <w:r w:rsidRPr="002C32E6">
        <w:rPr>
          <w:rFonts w:ascii="Calibri" w:hAnsi="Calibri"/>
          <w:lang w:val="fr-FR"/>
        </w:rPr>
        <w:lastRenderedPageBreak/>
        <w:t>comportement de l'utilisateur</w:t>
      </w:r>
      <w:r w:rsidRPr="002C32E6">
        <w:rPr>
          <w:rFonts w:ascii="Calibri" w:hAnsi="Calibri"/>
          <w:noProof/>
          <w:lang w:val="fr-FR"/>
        </w:rPr>
        <w:t>.</w:t>
      </w:r>
      <w:r w:rsidRPr="002C32E6">
        <w:rPr>
          <w:rFonts w:ascii="Calibri" w:hAnsi="Calibri"/>
          <w:lang w:val="fr-FR"/>
        </w:rPr>
        <w:t xml:space="preserve"> </w:t>
      </w:r>
      <w:r w:rsidRPr="002C32E6">
        <w:rPr>
          <w:lang w:val="fr-FR"/>
        </w:rPr>
        <w:br/>
      </w:r>
      <w:r w:rsidRPr="002C32E6">
        <w:rPr>
          <w:rFonts w:ascii="Calibri" w:hAnsi="Calibri"/>
          <w:lang w:val="fr-FR"/>
        </w:rPr>
        <w:t xml:space="preserve">Invitation acoustique et affichage visuel lorsque l’intervention de l’utilisateur est requise. </w:t>
      </w:r>
      <w:r w:rsidRPr="002C32E6">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C32E6">
        <w:rPr>
          <w:noProof/>
          <w:lang w:val="fr-FR"/>
        </w:rPr>
        <w:br/>
      </w:r>
      <w:r w:rsidRPr="002C32E6">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C32E6">
        <w:rPr>
          <w:rFonts w:ascii="Calibri" w:hAnsi="Calibri"/>
          <w:lang w:val="fr-FR"/>
        </w:rPr>
        <w:t xml:space="preserve"> </w:t>
      </w:r>
      <w:r w:rsidRPr="002C32E6">
        <w:rPr>
          <w:lang w:val="fr-FR"/>
        </w:rPr>
        <w:br/>
      </w:r>
      <w:r w:rsidRPr="002C32E6">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C32E6">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Rapide pour un gain de temps. </w:t>
      </w:r>
      <w:r w:rsidRPr="002C32E6">
        <w:rPr>
          <w:rFonts w:ascii="Calibri" w:hAnsi="Calibri"/>
          <w:noProof/>
          <w:lang w:val="fr-FR"/>
        </w:rPr>
        <w:t xml:space="preserve">Douchette intégrée avec enrouleur automatique et deux types de pulvérisation. </w:t>
      </w:r>
      <w:r w:rsidRPr="002C32E6">
        <w:rPr>
          <w:noProof/>
          <w:lang w:val="fr-FR"/>
        </w:rPr>
        <w:br/>
      </w:r>
      <w:r w:rsidRPr="002C32E6">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w:t>
      </w:r>
      <w:r w:rsidRPr="002C32E6">
        <w:rPr>
          <w:rFonts w:ascii="Calibri" w:hAnsi="Calibri"/>
          <w:noProof/>
          <w:lang w:val="fr-FR"/>
        </w:rPr>
        <w:lastRenderedPageBreak/>
        <w:t xml:space="preserve">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7C3792" w:rsidRPr="002C32E6">
        <w:rPr>
          <w:rFonts w:ascii="Calibri" w:hAnsi="Calibri"/>
          <w:noProof/>
          <w:lang w:val="fr-FR"/>
        </w:rPr>
        <w:t>L'interface de communication OPC UA via Cloud selon la norme DIN 18898 permet une mise en réseau sûre et polyvalente des systèmes de cuisson RATIONAL dans un réseau existant.</w:t>
      </w:r>
      <w:r w:rsidR="00EA5189" w:rsidRPr="002C32E6">
        <w:rPr>
          <w:rFonts w:ascii="Calibri" w:hAnsi="Calibri" w:cs="Calibri"/>
          <w:lang w:val="fr-FR"/>
        </w:rPr>
        <w:t xml:space="preserve"> Pour l’appareil, des valeurs de l’empreinte CO</w:t>
      </w:r>
      <w:r w:rsidR="00EA5189" w:rsidRPr="002C32E6">
        <w:rPr>
          <w:rFonts w:ascii="Calibri" w:hAnsi="Calibri" w:cs="Calibri"/>
          <w:vertAlign w:val="subscript"/>
          <w:lang w:val="fr-FR"/>
        </w:rPr>
        <w:t>2</w:t>
      </w:r>
      <w:r w:rsidR="00EA5189" w:rsidRPr="002C32E6">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7C3792" w:rsidRPr="002C32E6">
        <w:rPr>
          <w:noProof/>
          <w:lang w:val="fr-FR"/>
        </w:rPr>
        <w:br/>
      </w:r>
      <w:r w:rsidRPr="002C32E6">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C32E6" w:rsidRPr="002C32E6" w14:paraId="3971A797" w14:textId="77777777" w:rsidTr="003B27E2">
        <w:trPr>
          <w:trHeight w:val="444"/>
        </w:trPr>
        <w:tc>
          <w:tcPr>
            <w:tcW w:w="2869" w:type="dxa"/>
            <w:vAlign w:val="center"/>
          </w:tcPr>
          <w:p w14:paraId="6F6E4B5E" w14:textId="77777777" w:rsidR="00EB68E2" w:rsidRPr="002C32E6" w:rsidRDefault="00EB68E2" w:rsidP="003B27E2">
            <w:pPr>
              <w:rPr>
                <w:rFonts w:ascii="Calibri" w:hAnsi="Calibri"/>
              </w:rPr>
            </w:pPr>
            <w:r w:rsidRPr="002C32E6">
              <w:rPr>
                <w:rFonts w:ascii="Calibri" w:hAnsi="Calibri"/>
                <w:lang w:val="en"/>
              </w:rPr>
              <w:t>Caractéristiques techniques</w:t>
            </w:r>
          </w:p>
        </w:tc>
        <w:tc>
          <w:tcPr>
            <w:tcW w:w="2088" w:type="dxa"/>
            <w:vAlign w:val="center"/>
          </w:tcPr>
          <w:p w14:paraId="754E55DF" w14:textId="77777777" w:rsidR="00EB68E2" w:rsidRPr="002C32E6" w:rsidRDefault="00EB68E2" w:rsidP="003B27E2">
            <w:pPr>
              <w:jc w:val="right"/>
              <w:rPr>
                <w:rFonts w:ascii="Calibri" w:hAnsi="Calibri"/>
              </w:rPr>
            </w:pPr>
            <w:r w:rsidRPr="002C32E6">
              <w:rPr>
                <w:rFonts w:ascii="Calibri" w:hAnsi="Calibri"/>
                <w:lang w:val="en"/>
              </w:rPr>
              <w:t>Planifié</w:t>
            </w:r>
          </w:p>
        </w:tc>
        <w:tc>
          <w:tcPr>
            <w:tcW w:w="3662" w:type="dxa"/>
            <w:vAlign w:val="center"/>
          </w:tcPr>
          <w:p w14:paraId="59414E9C" w14:textId="77777777" w:rsidR="00EB68E2" w:rsidRPr="002C32E6" w:rsidRDefault="00EB68E2" w:rsidP="003B27E2">
            <w:pPr>
              <w:jc w:val="center"/>
              <w:rPr>
                <w:rFonts w:ascii="Calibri" w:hAnsi="Calibri"/>
              </w:rPr>
            </w:pPr>
            <w:r w:rsidRPr="002C32E6">
              <w:rPr>
                <w:rFonts w:ascii="Calibri" w:hAnsi="Calibri"/>
                <w:lang w:val="en"/>
              </w:rPr>
              <w:t>Proposé</w:t>
            </w:r>
          </w:p>
        </w:tc>
      </w:tr>
      <w:tr w:rsidR="002C32E6" w:rsidRPr="002C32E6" w14:paraId="4A931C4C" w14:textId="77777777" w:rsidTr="003B27E2">
        <w:trPr>
          <w:trHeight w:val="174"/>
        </w:trPr>
        <w:tc>
          <w:tcPr>
            <w:tcW w:w="2869" w:type="dxa"/>
          </w:tcPr>
          <w:p w14:paraId="58371B6E" w14:textId="77777777" w:rsidR="00EB68E2" w:rsidRPr="002C32E6" w:rsidRDefault="00EB68E2" w:rsidP="003B27E2">
            <w:pPr>
              <w:rPr>
                <w:rFonts w:ascii="Calibri" w:hAnsi="Calibri"/>
              </w:rPr>
            </w:pPr>
            <w:r w:rsidRPr="002C32E6">
              <w:rPr>
                <w:rFonts w:ascii="Calibri" w:hAnsi="Calibri" w:cstheme="minorHAnsi"/>
                <w:sz w:val="16"/>
                <w:szCs w:val="16"/>
                <w:lang w:val="fr-FR"/>
              </w:rPr>
              <w:t xml:space="preserve">Appareil complet avec poignée, etc. </w:t>
            </w:r>
            <w:r w:rsidRPr="002C32E6">
              <w:rPr>
                <w:rFonts w:ascii="Calibri" w:hAnsi="Calibri" w:cstheme="minorHAnsi"/>
                <w:sz w:val="16"/>
                <w:szCs w:val="16"/>
                <w:lang w:val="en"/>
              </w:rPr>
              <w:t>[L x H x P]</w:t>
            </w:r>
          </w:p>
        </w:tc>
        <w:tc>
          <w:tcPr>
            <w:tcW w:w="2088" w:type="dxa"/>
          </w:tcPr>
          <w:p w14:paraId="5524210D" w14:textId="77777777" w:rsidR="00EB68E2" w:rsidRPr="002C32E6" w:rsidRDefault="00EB68E2" w:rsidP="003B27E2">
            <w:pPr>
              <w:jc w:val="right"/>
              <w:rPr>
                <w:rFonts w:ascii="Calibri" w:hAnsi="Calibri"/>
              </w:rPr>
            </w:pPr>
            <w:r w:rsidRPr="002C32E6">
              <w:rPr>
                <w:rFonts w:ascii="Calibri" w:eastAsia="RATIONAL Sans TT" w:hAnsi="Calibri" w:cstheme="minorHAnsi"/>
                <w:sz w:val="16"/>
                <w:szCs w:val="16"/>
                <w:lang w:val="en"/>
              </w:rPr>
              <w:t>env. 1100 x 1050 x 1050 mm</w:t>
            </w:r>
          </w:p>
        </w:tc>
        <w:tc>
          <w:tcPr>
            <w:tcW w:w="3662" w:type="dxa"/>
          </w:tcPr>
          <w:p w14:paraId="6614E49C" w14:textId="77777777" w:rsidR="00EB68E2" w:rsidRPr="002C32E6" w:rsidRDefault="00EB68E2" w:rsidP="003B27E2">
            <w:pPr>
              <w:jc w:val="center"/>
              <w:rPr>
                <w:rFonts w:ascii="Calibri" w:hAnsi="Calibri"/>
              </w:rPr>
            </w:pPr>
          </w:p>
        </w:tc>
      </w:tr>
      <w:tr w:rsidR="002C32E6" w:rsidRPr="002C32E6" w14:paraId="4AB4A88B" w14:textId="77777777" w:rsidTr="003B27E2">
        <w:trPr>
          <w:trHeight w:val="492"/>
        </w:trPr>
        <w:tc>
          <w:tcPr>
            <w:tcW w:w="2869" w:type="dxa"/>
          </w:tcPr>
          <w:p w14:paraId="08B17178"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Contenance :</w:t>
            </w:r>
          </w:p>
        </w:tc>
        <w:tc>
          <w:tcPr>
            <w:tcW w:w="2088" w:type="dxa"/>
          </w:tcPr>
          <w:p w14:paraId="1A5AC49D"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10 niveaux 2/1 GN</w:t>
            </w:r>
          </w:p>
        </w:tc>
        <w:tc>
          <w:tcPr>
            <w:tcW w:w="3662" w:type="dxa"/>
          </w:tcPr>
          <w:p w14:paraId="27358178" w14:textId="77777777" w:rsidR="00EB68E2" w:rsidRPr="002C32E6" w:rsidRDefault="00EB68E2" w:rsidP="003B27E2">
            <w:pPr>
              <w:jc w:val="center"/>
              <w:rPr>
                <w:rFonts w:ascii="Calibri" w:hAnsi="Calibri"/>
              </w:rPr>
            </w:pPr>
          </w:p>
        </w:tc>
      </w:tr>
      <w:tr w:rsidR="002C32E6" w:rsidRPr="002C32E6" w14:paraId="5415979C" w14:textId="77777777" w:rsidTr="003B27E2">
        <w:trPr>
          <w:trHeight w:val="492"/>
        </w:trPr>
        <w:tc>
          <w:tcPr>
            <w:tcW w:w="2869" w:type="dxa"/>
          </w:tcPr>
          <w:p w14:paraId="0FB2AF12"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Plage de température</w:t>
            </w:r>
          </w:p>
        </w:tc>
        <w:tc>
          <w:tcPr>
            <w:tcW w:w="2088" w:type="dxa"/>
          </w:tcPr>
          <w:p w14:paraId="54F2FF75"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+30 °C à 300 °C</w:t>
            </w:r>
          </w:p>
        </w:tc>
        <w:tc>
          <w:tcPr>
            <w:tcW w:w="3662" w:type="dxa"/>
          </w:tcPr>
          <w:p w14:paraId="093F1502" w14:textId="77777777" w:rsidR="00EB68E2" w:rsidRPr="002C32E6" w:rsidRDefault="00EB68E2" w:rsidP="003B27E2">
            <w:pPr>
              <w:jc w:val="center"/>
              <w:rPr>
                <w:rFonts w:ascii="Calibri" w:hAnsi="Calibri"/>
              </w:rPr>
            </w:pPr>
          </w:p>
        </w:tc>
      </w:tr>
      <w:tr w:rsidR="002C32E6" w:rsidRPr="002C32E6" w14:paraId="529EFC83" w14:textId="77777777" w:rsidTr="003B27E2">
        <w:trPr>
          <w:trHeight w:val="492"/>
        </w:trPr>
        <w:tc>
          <w:tcPr>
            <w:tcW w:w="2869" w:type="dxa"/>
          </w:tcPr>
          <w:p w14:paraId="5B662A1D" w14:textId="77777777" w:rsidR="00EB68E2" w:rsidRPr="002C32E6" w:rsidRDefault="00EB68E2" w:rsidP="003B27E2">
            <w:pPr>
              <w:rPr>
                <w:rFonts w:ascii="Calibri" w:hAnsi="Calibri"/>
                <w:sz w:val="16"/>
              </w:rPr>
            </w:pPr>
            <w:r w:rsidRPr="002C32E6">
              <w:rPr>
                <w:rFonts w:ascii="Calibri" w:hAnsi="Calibri"/>
                <w:sz w:val="16"/>
                <w:lang w:val="en"/>
              </w:rPr>
              <w:t>Puissance</w:t>
            </w:r>
          </w:p>
          <w:p w14:paraId="796A90B2" w14:textId="77777777" w:rsidR="00EB68E2" w:rsidRPr="002C32E6" w:rsidRDefault="00EB68E2" w:rsidP="003B27E2">
            <w:pPr>
              <w:rPr>
                <w:rFonts w:ascii="Calibri" w:hAnsi="Calibri"/>
              </w:rPr>
            </w:pPr>
            <w:r w:rsidRPr="002C32E6">
              <w:rPr>
                <w:rFonts w:ascii="Calibri" w:hAnsi="Calibri"/>
                <w:sz w:val="16"/>
                <w:lang w:val="en"/>
              </w:rPr>
              <w:t>(charge thermique nominale)</w:t>
            </w:r>
          </w:p>
        </w:tc>
        <w:tc>
          <w:tcPr>
            <w:tcW w:w="2088" w:type="dxa"/>
          </w:tcPr>
          <w:p w14:paraId="083DE7AA" w14:textId="7E4A6705"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40 kW</w:t>
            </w:r>
          </w:p>
          <w:p w14:paraId="49ED26EB"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44 kW</w:t>
            </w:r>
          </w:p>
          <w:p w14:paraId="29FAEE1F"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40 kW</w:t>
            </w:r>
          </w:p>
        </w:tc>
        <w:tc>
          <w:tcPr>
            <w:tcW w:w="3662" w:type="dxa"/>
          </w:tcPr>
          <w:p w14:paraId="1A8DF28E" w14:textId="77777777" w:rsidR="00EB68E2" w:rsidRPr="002C32E6" w:rsidRDefault="00EB68E2" w:rsidP="003B27E2">
            <w:pPr>
              <w:jc w:val="center"/>
              <w:rPr>
                <w:rFonts w:ascii="Calibri" w:hAnsi="Calibri"/>
              </w:rPr>
            </w:pPr>
          </w:p>
        </w:tc>
      </w:tr>
      <w:tr w:rsidR="002C32E6" w:rsidRPr="002C32E6" w14:paraId="07D354A7" w14:textId="77777777" w:rsidTr="003B27E2">
        <w:trPr>
          <w:trHeight w:val="492"/>
        </w:trPr>
        <w:tc>
          <w:tcPr>
            <w:tcW w:w="2869" w:type="dxa"/>
          </w:tcPr>
          <w:p w14:paraId="384A2002" w14:textId="77777777" w:rsidR="00EB68E2" w:rsidRPr="002C32E6" w:rsidRDefault="00EB68E2" w:rsidP="003B27E2">
            <w:pPr>
              <w:rPr>
                <w:rFonts w:ascii="Calibri" w:hAnsi="Calibri" w:cs="Calibri"/>
                <w:sz w:val="16"/>
              </w:rPr>
            </w:pPr>
            <w:r w:rsidRPr="002C32E6">
              <w:rPr>
                <w:rFonts w:ascii="Calibri" w:hAnsi="Calibri" w:cs="Calibri"/>
                <w:sz w:val="16"/>
                <w:lang w:val="en"/>
              </w:rPr>
              <w:t>Puissance « Air pulsé »</w:t>
            </w:r>
          </w:p>
          <w:p w14:paraId="0EBAAE38" w14:textId="77777777" w:rsidR="00EB68E2" w:rsidRPr="002C32E6" w:rsidRDefault="00EB68E2" w:rsidP="003B27E2">
            <w:pPr>
              <w:rPr>
                <w:rFonts w:ascii="Calibri" w:hAnsi="Calibri"/>
              </w:rPr>
            </w:pPr>
          </w:p>
        </w:tc>
        <w:tc>
          <w:tcPr>
            <w:tcW w:w="2088" w:type="dxa"/>
          </w:tcPr>
          <w:p w14:paraId="2ABA4461" w14:textId="67A66049"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40 kW</w:t>
            </w:r>
          </w:p>
          <w:p w14:paraId="46DE1342"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44 kW</w:t>
            </w:r>
          </w:p>
          <w:p w14:paraId="50959288"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40 kW</w:t>
            </w:r>
          </w:p>
        </w:tc>
        <w:tc>
          <w:tcPr>
            <w:tcW w:w="3662" w:type="dxa"/>
          </w:tcPr>
          <w:p w14:paraId="15235728" w14:textId="77777777" w:rsidR="00EB68E2" w:rsidRPr="002C32E6" w:rsidRDefault="00EB68E2" w:rsidP="003B27E2">
            <w:pPr>
              <w:jc w:val="center"/>
              <w:rPr>
                <w:rFonts w:ascii="Calibri" w:hAnsi="Calibri"/>
              </w:rPr>
            </w:pPr>
          </w:p>
        </w:tc>
      </w:tr>
      <w:tr w:rsidR="002C32E6" w:rsidRPr="002C32E6" w14:paraId="7D27CAF7" w14:textId="77777777" w:rsidTr="003B27E2">
        <w:trPr>
          <w:trHeight w:val="492"/>
        </w:trPr>
        <w:tc>
          <w:tcPr>
            <w:tcW w:w="2869" w:type="dxa"/>
          </w:tcPr>
          <w:p w14:paraId="51634A35" w14:textId="77777777" w:rsidR="00D8370D" w:rsidRPr="002C32E6" w:rsidRDefault="00D8370D" w:rsidP="003B27E2">
            <w:pPr>
              <w:rPr>
                <w:rFonts w:ascii="Calibri" w:hAnsi="Calibri" w:cs="Calibri"/>
                <w:sz w:val="16"/>
              </w:rPr>
            </w:pPr>
            <w:r w:rsidRPr="002C32E6">
              <w:rPr>
                <w:rFonts w:ascii="Calibri" w:hAnsi="Calibri" w:cs="Calibri"/>
                <w:sz w:val="16"/>
                <w:lang w:val="en"/>
              </w:rPr>
              <w:t xml:space="preserve">Tension </w:t>
            </w:r>
          </w:p>
        </w:tc>
        <w:tc>
          <w:tcPr>
            <w:tcW w:w="2088" w:type="dxa"/>
          </w:tcPr>
          <w:p w14:paraId="6922AE4A" w14:textId="77777777" w:rsidR="00D8370D" w:rsidRPr="002C32E6" w:rsidRDefault="00D8370D"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1 NAC 230 V</w:t>
            </w:r>
          </w:p>
        </w:tc>
        <w:tc>
          <w:tcPr>
            <w:tcW w:w="3662" w:type="dxa"/>
          </w:tcPr>
          <w:p w14:paraId="72854152" w14:textId="77777777" w:rsidR="00D8370D" w:rsidRPr="002C32E6" w:rsidRDefault="00D8370D" w:rsidP="003B27E2">
            <w:pPr>
              <w:jc w:val="center"/>
              <w:rPr>
                <w:rFonts w:ascii="Calibri" w:hAnsi="Calibri"/>
              </w:rPr>
            </w:pPr>
          </w:p>
        </w:tc>
      </w:tr>
      <w:tr w:rsidR="002C32E6" w:rsidRPr="002C32E6" w14:paraId="3C5FA7C3" w14:textId="77777777" w:rsidTr="003B27E2">
        <w:trPr>
          <w:trHeight w:val="492"/>
        </w:trPr>
        <w:tc>
          <w:tcPr>
            <w:tcW w:w="2869" w:type="dxa"/>
          </w:tcPr>
          <w:p w14:paraId="7AA26063" w14:textId="77777777" w:rsidR="00EB68E2" w:rsidRPr="002C32E6" w:rsidRDefault="00EB68E2" w:rsidP="003B27E2">
            <w:pPr>
              <w:rPr>
                <w:rFonts w:ascii="Calibri" w:hAnsi="Calibri"/>
              </w:rPr>
            </w:pPr>
            <w:r w:rsidRPr="002C32E6">
              <w:rPr>
                <w:rFonts w:ascii="Calibri" w:hAnsi="Calibri"/>
                <w:sz w:val="16"/>
                <w:lang w:val="en"/>
              </w:rPr>
              <w:t>Puissance « Vapeur »</w:t>
            </w:r>
          </w:p>
        </w:tc>
        <w:tc>
          <w:tcPr>
            <w:tcW w:w="2088" w:type="dxa"/>
          </w:tcPr>
          <w:p w14:paraId="42589D24" w14:textId="533EE5F2"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40 kW</w:t>
            </w:r>
          </w:p>
          <w:p w14:paraId="5C914C90"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44 kW</w:t>
            </w:r>
          </w:p>
          <w:p w14:paraId="4D330C06"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40 kW</w:t>
            </w:r>
          </w:p>
        </w:tc>
        <w:tc>
          <w:tcPr>
            <w:tcW w:w="3662" w:type="dxa"/>
          </w:tcPr>
          <w:p w14:paraId="3A61289B" w14:textId="77777777" w:rsidR="00EB68E2" w:rsidRPr="002C32E6" w:rsidRDefault="00EB68E2" w:rsidP="003B27E2">
            <w:pPr>
              <w:jc w:val="center"/>
              <w:rPr>
                <w:rFonts w:ascii="Calibri" w:hAnsi="Calibri"/>
              </w:rPr>
            </w:pPr>
          </w:p>
        </w:tc>
      </w:tr>
      <w:tr w:rsidR="002C32E6" w:rsidRPr="002C32E6" w14:paraId="0D5879EB" w14:textId="77777777" w:rsidTr="003B27E2">
        <w:trPr>
          <w:trHeight w:val="631"/>
        </w:trPr>
        <w:tc>
          <w:tcPr>
            <w:tcW w:w="2869" w:type="dxa"/>
          </w:tcPr>
          <w:p w14:paraId="3CB3BB6E" w14:textId="77777777" w:rsidR="00EB68E2" w:rsidRPr="002C32E6" w:rsidRDefault="00EB68E2" w:rsidP="003B27E2">
            <w:pPr>
              <w:rPr>
                <w:rFonts w:ascii="Calibri" w:hAnsi="Calibri"/>
                <w:sz w:val="16"/>
              </w:rPr>
            </w:pPr>
            <w:r w:rsidRPr="002C32E6">
              <w:rPr>
                <w:rFonts w:ascii="Calibri" w:hAnsi="Calibri"/>
                <w:sz w:val="16"/>
                <w:lang w:val="en"/>
              </w:rPr>
              <w:t>Raccordement du gaz</w:t>
            </w:r>
          </w:p>
        </w:tc>
        <w:tc>
          <w:tcPr>
            <w:tcW w:w="2088" w:type="dxa"/>
          </w:tcPr>
          <w:p w14:paraId="562A51C3" w14:textId="77777777" w:rsidR="00EB68E2" w:rsidRPr="002C32E6" w:rsidRDefault="00EB68E2"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¾“</w:t>
            </w:r>
          </w:p>
        </w:tc>
        <w:tc>
          <w:tcPr>
            <w:tcW w:w="3662" w:type="dxa"/>
          </w:tcPr>
          <w:p w14:paraId="308F87C6" w14:textId="77777777" w:rsidR="00EB68E2" w:rsidRPr="002C32E6" w:rsidRDefault="00EB68E2" w:rsidP="003B27E2">
            <w:pPr>
              <w:jc w:val="center"/>
              <w:rPr>
                <w:rFonts w:ascii="Calibri" w:hAnsi="Calibri"/>
              </w:rPr>
            </w:pPr>
          </w:p>
        </w:tc>
      </w:tr>
      <w:tr w:rsidR="002C32E6" w:rsidRPr="002C32E6" w14:paraId="35612AFD" w14:textId="77777777" w:rsidTr="003B27E2">
        <w:trPr>
          <w:trHeight w:val="492"/>
        </w:trPr>
        <w:tc>
          <w:tcPr>
            <w:tcW w:w="2869" w:type="dxa"/>
          </w:tcPr>
          <w:p w14:paraId="1649EEAF"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d'eau</w:t>
            </w:r>
          </w:p>
        </w:tc>
        <w:tc>
          <w:tcPr>
            <w:tcW w:w="2088" w:type="dxa"/>
          </w:tcPr>
          <w:p w14:paraId="2D567FE6"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662" w:type="dxa"/>
          </w:tcPr>
          <w:p w14:paraId="6A75699A" w14:textId="77777777" w:rsidR="00EB68E2" w:rsidRPr="002C32E6" w:rsidRDefault="00EB68E2" w:rsidP="003B27E2">
            <w:pPr>
              <w:jc w:val="center"/>
              <w:rPr>
                <w:rFonts w:ascii="Calibri" w:hAnsi="Calibri"/>
              </w:rPr>
            </w:pPr>
          </w:p>
        </w:tc>
      </w:tr>
      <w:tr w:rsidR="002C32E6" w:rsidRPr="002C32E6" w14:paraId="35B3400F" w14:textId="77777777" w:rsidTr="003B27E2">
        <w:trPr>
          <w:trHeight w:val="492"/>
        </w:trPr>
        <w:tc>
          <w:tcPr>
            <w:tcW w:w="2869" w:type="dxa"/>
          </w:tcPr>
          <w:p w14:paraId="6BBAF0EB"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Évacuation d’eau</w:t>
            </w:r>
          </w:p>
        </w:tc>
        <w:tc>
          <w:tcPr>
            <w:tcW w:w="2088" w:type="dxa"/>
          </w:tcPr>
          <w:p w14:paraId="7DB94C5F"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DN 50</w:t>
            </w:r>
          </w:p>
        </w:tc>
        <w:tc>
          <w:tcPr>
            <w:tcW w:w="3662" w:type="dxa"/>
          </w:tcPr>
          <w:p w14:paraId="48B3D305" w14:textId="77777777" w:rsidR="00EB68E2" w:rsidRPr="002C32E6" w:rsidRDefault="00EB68E2" w:rsidP="003B27E2">
            <w:pPr>
              <w:jc w:val="center"/>
              <w:rPr>
                <w:rFonts w:ascii="Calibri" w:hAnsi="Calibri"/>
              </w:rPr>
            </w:pPr>
          </w:p>
        </w:tc>
      </w:tr>
      <w:tr w:rsidR="002C32E6" w:rsidRPr="002C32E6" w14:paraId="75878B4B" w14:textId="77777777" w:rsidTr="00CB5B99">
        <w:trPr>
          <w:trHeight w:val="492"/>
        </w:trPr>
        <w:tc>
          <w:tcPr>
            <w:tcW w:w="2869" w:type="dxa"/>
          </w:tcPr>
          <w:p w14:paraId="2B98D174" w14:textId="77777777" w:rsidR="00CB5B99" w:rsidRPr="002C32E6" w:rsidRDefault="00CB5B99" w:rsidP="00F837DD">
            <w:pPr>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Product Carbon Footprint (PCF)</w:t>
            </w:r>
            <w:r w:rsidRPr="002C32E6">
              <w:rPr>
                <w:rFonts w:ascii="Calibri" w:eastAsiaTheme="minorEastAsia" w:hAnsi="Calibri" w:cs="Calibri"/>
                <w:kern w:val="2"/>
                <w:sz w:val="16"/>
                <w:szCs w:val="16"/>
                <w:lang w:val="fr-FR" w:eastAsia="zh-CN"/>
                <w14:ligatures w14:val="standardContextual"/>
              </w:rPr>
              <w:br/>
              <w:t>- cradle-to-gate</w:t>
            </w:r>
            <w:r w:rsidRPr="002C32E6">
              <w:rPr>
                <w:rFonts w:ascii="Calibri" w:eastAsiaTheme="minorEastAsia" w:hAnsi="Calibri" w:cs="Calibri"/>
                <w:kern w:val="2"/>
                <w:sz w:val="16"/>
                <w:szCs w:val="16"/>
                <w:lang w:val="fr-FR" w:eastAsia="zh-CN"/>
                <w14:ligatures w14:val="standardContextual"/>
              </w:rPr>
              <w:br/>
              <w:t>- cradle-to-grave</w:t>
            </w:r>
            <w:r w:rsidRPr="002C32E6">
              <w:rPr>
                <w:rFonts w:ascii="Calibri" w:eastAsiaTheme="minorEastAsia" w:hAnsi="Calibri" w:cs="Calibri"/>
                <w:kern w:val="2"/>
                <w:sz w:val="16"/>
                <w:szCs w:val="16"/>
                <w:lang w:val="fr-FR" w:eastAsia="zh-CN"/>
                <w14:ligatures w14:val="standardContextual"/>
              </w:rPr>
              <w:br/>
              <w:t xml:space="preserve">- cradle-to-grave </w:t>
            </w:r>
          </w:p>
          <w:p w14:paraId="20A8114E" w14:textId="77777777" w:rsidR="00CB5B99" w:rsidRPr="002C32E6" w:rsidRDefault="00CB5B99" w:rsidP="00F837DD">
            <w:pPr>
              <w:rPr>
                <w:lang w:val="en-US"/>
              </w:rPr>
            </w:pPr>
            <w:r w:rsidRPr="002C32E6">
              <w:rPr>
                <w:rFonts w:ascii="Calibri" w:hAnsi="Calibri" w:cs="Calibri"/>
                <w:vanish/>
                <w:sz w:val="16"/>
                <w:szCs w:val="16"/>
                <w:lang w:val="en-US"/>
              </w:rPr>
              <w:t>Product Carbon Footprint (PCF)</w:t>
            </w:r>
            <w:r w:rsidRPr="002C32E6">
              <w:rPr>
                <w:rFonts w:ascii="Calibri" w:hAnsi="Calibri" w:cs="Calibri"/>
                <w:vanish/>
                <w:sz w:val="16"/>
                <w:szCs w:val="16"/>
                <w:lang w:val="en-US"/>
              </w:rPr>
              <w:br/>
              <w:t>- cradle-to-gate</w:t>
            </w:r>
            <w:r w:rsidRPr="002C32E6">
              <w:rPr>
                <w:rFonts w:ascii="Calibri" w:hAnsi="Calibri" w:cs="Calibri"/>
                <w:vanish/>
                <w:sz w:val="16"/>
                <w:szCs w:val="16"/>
                <w:lang w:val="en-US"/>
              </w:rPr>
              <w:br/>
              <w:t>- cradle-to-grave</w:t>
            </w:r>
            <w:r w:rsidRPr="002C32E6">
              <w:rPr>
                <w:rFonts w:ascii="Calibri" w:hAnsi="Calibri" w:cs="Calibri"/>
                <w:vanish/>
                <w:sz w:val="16"/>
                <w:szCs w:val="16"/>
                <w:lang w:val="en-US"/>
              </w:rPr>
              <w:br/>
              <w:t xml:space="preserve">- cradle-to-grave </w:t>
            </w:r>
            <w:r w:rsidRPr="002C32E6">
              <w:rPr>
                <w:rFonts w:ascii="Calibri" w:hAnsi="Calibri" w:cs="Calibri"/>
                <w:sz w:val="16"/>
                <w:szCs w:val="16"/>
                <w:lang w:val="fr-FR"/>
              </w:rPr>
              <w:t>(énergies renouvelables)</w:t>
            </w:r>
          </w:p>
          <w:p w14:paraId="6AAC9FB8" w14:textId="77777777" w:rsidR="00CB5B99" w:rsidRPr="002C32E6" w:rsidRDefault="00CB5B99" w:rsidP="00F837DD">
            <w:pPr>
              <w:rPr>
                <w:rFonts w:ascii="Calibri" w:eastAsiaTheme="minorEastAsia" w:hAnsi="Calibri" w:cs="Calibri"/>
                <w:kern w:val="2"/>
                <w:sz w:val="16"/>
                <w:szCs w:val="16"/>
                <w:lang w:val="en-US" w:eastAsia="zh-CN"/>
                <w14:ligatures w14:val="standardContextual"/>
              </w:rPr>
            </w:pPr>
          </w:p>
        </w:tc>
        <w:tc>
          <w:tcPr>
            <w:tcW w:w="2088" w:type="dxa"/>
          </w:tcPr>
          <w:p w14:paraId="7B78537F" w14:textId="77777777"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p>
          <w:p w14:paraId="5228206D" w14:textId="44B92711"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2.400 kg CO2e</w:t>
            </w:r>
          </w:p>
          <w:p w14:paraId="6870E803" w14:textId="518B0BC0"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60.700 kg CO2e</w:t>
            </w:r>
          </w:p>
          <w:p w14:paraId="4E81A2F1" w14:textId="09FE0498"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 xml:space="preserve"> env. 53.600 kg CO2e</w:t>
            </w:r>
          </w:p>
        </w:tc>
        <w:tc>
          <w:tcPr>
            <w:tcW w:w="3662" w:type="dxa"/>
          </w:tcPr>
          <w:p w14:paraId="5E54C7F3" w14:textId="77777777" w:rsidR="00CB5B99" w:rsidRPr="002C32E6" w:rsidRDefault="00CB5B99" w:rsidP="00F837DD">
            <w:pPr>
              <w:jc w:val="center"/>
              <w:rPr>
                <w:rFonts w:ascii="Calibri" w:eastAsiaTheme="minorEastAsia" w:hAnsi="Calibri" w:cs="Calibri"/>
                <w:kern w:val="2"/>
                <w:sz w:val="16"/>
                <w:szCs w:val="16"/>
                <w:lang w:val="fr-FR" w:eastAsia="zh-CN"/>
                <w14:ligatures w14:val="standardContextual"/>
              </w:rPr>
            </w:pPr>
          </w:p>
        </w:tc>
      </w:tr>
    </w:tbl>
    <w:p w14:paraId="0649D335" w14:textId="77777777" w:rsidR="00506DA4" w:rsidRPr="002C32E6" w:rsidRDefault="00506DA4" w:rsidP="00506DA4">
      <w:pPr>
        <w:rPr>
          <w:rFonts w:ascii="Calibri" w:eastAsia="Times New Roman" w:hAnsi="Calibri" w:cstheme="minorHAnsi"/>
          <w:sz w:val="16"/>
          <w:szCs w:val="16"/>
        </w:rPr>
      </w:pPr>
      <w:r w:rsidRPr="002C32E6">
        <w:rPr>
          <w:rFonts w:ascii="Calibri" w:eastAsia="Times New Roman" w:hAnsi="Calibri" w:cstheme="minorHAnsi"/>
          <w:sz w:val="16"/>
          <w:szCs w:val="16"/>
          <w:lang w:val="fr-FR"/>
        </w:rPr>
        <w:t>* Fonctionnement au gaz naturel autorisé avec une teneur en hydrogène allant jusqu’à 20 %</w:t>
      </w:r>
    </w:p>
    <w:p w14:paraId="697309A7" w14:textId="77777777" w:rsidR="00EB68E2" w:rsidRPr="002C32E6" w:rsidRDefault="00EB68E2" w:rsidP="00EB68E2"/>
    <w:p w14:paraId="7D463D41" w14:textId="77777777" w:rsidR="00EB68E2" w:rsidRPr="002C32E6" w:rsidRDefault="00EB68E2" w:rsidP="00EB68E2">
      <w:pPr>
        <w:ind w:right="3261"/>
        <w:rPr>
          <w:rFonts w:ascii="Calibri" w:hAnsi="Calibri"/>
          <w:b/>
          <w:lang w:val="en-US"/>
        </w:rPr>
      </w:pPr>
      <w:r w:rsidRPr="002C32E6">
        <w:rPr>
          <w:rFonts w:ascii="Calibri" w:hAnsi="Calibri"/>
          <w:b/>
          <w:bCs/>
          <w:lang w:val="en"/>
        </w:rPr>
        <w:t>Four à air pulsé (20 x 1/1 GN</w:t>
      </w:r>
      <w:r w:rsidRPr="002C32E6">
        <w:rPr>
          <w:rFonts w:ascii="Calibri" w:hAnsi="Calibri"/>
          <w:lang w:val="en"/>
        </w:rPr>
        <w:t>)</w:t>
      </w:r>
      <w:r w:rsidRPr="002C32E6">
        <w:rPr>
          <w:rFonts w:ascii="Calibri" w:hAnsi="Calibri"/>
          <w:lang w:val="en"/>
        </w:rPr>
        <w:br/>
        <w:t>Type : RATIONAL iCombi Pro 20-1/1 G</w:t>
      </w:r>
    </w:p>
    <w:p w14:paraId="75960724" w14:textId="7A30D21C" w:rsidR="00EA5189" w:rsidRPr="002C32E6" w:rsidRDefault="00EB68E2" w:rsidP="00EA5189">
      <w:pPr>
        <w:ind w:right="3260"/>
        <w:rPr>
          <w:rFonts w:ascii="Calibri" w:hAnsi="Calibri" w:cs="Calibri"/>
          <w:lang w:val="fr-FR"/>
        </w:rPr>
      </w:pPr>
      <w:r w:rsidRPr="002C32E6">
        <w:rPr>
          <w:rFonts w:ascii="Calibri" w:hAnsi="Calibri"/>
          <w:lang w:val="fr-FR"/>
        </w:rPr>
        <w:t xml:space="preserve">Four à air pulsé avec possibilité de mise en réseau selon la norme DIN 18866 pour la cuisson automatique. Appareil sur pied chauffé au gaz, possibilité d’installation à fleur de mur à l’arrière.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des graisse, ne nécessitant pas de maintenance ni de filtre à graisse supplémentaire. </w:t>
      </w:r>
      <w:r w:rsidRPr="002C32E6">
        <w:rPr>
          <w:rFonts w:ascii="Calibri" w:hAnsi="Calibri"/>
          <w:noProof/>
          <w:lang w:val="fr-FR"/>
        </w:rPr>
        <w:t xml:space="preserve">Commande en fonction de la situation et programmation manuelle du système de turbulence de l'air dynamique dans l'enceinte de cuisson grâce à trois ventilateurs modulant indépendamment et réversibles à 5 vitesses. </w:t>
      </w:r>
      <w:r w:rsidRPr="002C32E6">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C32E6">
        <w:rPr>
          <w:rFonts w:ascii="Calibri" w:hAnsi="Calibri"/>
          <w:noProof/>
          <w:lang w:val="fr-FR"/>
        </w:rPr>
        <w:t>automatique, acoustique et visuelle des étapes de processus</w:t>
      </w:r>
      <w:r w:rsidR="00AC6991" w:rsidRPr="002C32E6">
        <w:rPr>
          <w:rFonts w:ascii="Calibri" w:hAnsi="Calibri"/>
          <w:noProof/>
          <w:lang w:val="fr-FR"/>
        </w:rPr>
        <w:t>.</w:t>
      </w:r>
      <w:r w:rsidRPr="002C32E6">
        <w:rPr>
          <w:rFonts w:ascii="Calibri" w:hAnsi="Calibri"/>
          <w:noProof/>
          <w:lang w:val="fr-FR"/>
        </w:rPr>
        <w:t xml:space="preserve"> </w:t>
      </w:r>
      <w:r w:rsidRPr="002C32E6">
        <w:rPr>
          <w:rFonts w:ascii="Calibri" w:hAnsi="Calibri"/>
          <w:lang w:val="fr-FR"/>
        </w:rPr>
        <w:t>Possibilité de charge de l’enceinte par un support de plateaux (minimum 64 mm) pour le maintien de 20 grilles ou plaques (1/1 GN) en insertion longitudinale pour accessoires GN.</w:t>
      </w:r>
      <w:r w:rsidRPr="002C32E6">
        <w:rPr>
          <w:lang w:val="fr-FR"/>
        </w:rPr>
        <w:t xml:space="preserve"> </w:t>
      </w:r>
      <w:r w:rsidRPr="002C32E6">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w:t>
      </w:r>
      <w:r w:rsidRPr="002C32E6">
        <w:rPr>
          <w:rFonts w:ascii="Calibri" w:hAnsi="Calibri"/>
          <w:lang w:val="fr-FR"/>
        </w:rPr>
        <w:lastRenderedPageBreak/>
        <w:t>main-d’œuvre et déplacements inclus. Les déclarations, homologations et marques de conformité suivantes ou équivalentes sont requises selon le pays et la version : IPX 5, Intertek, SVGW/SSIGE, KIWA, CE, EMC, WRAS, Watermark, NSF, FDA, HKICert, EnergyStar, DVL/Germanischer Lloyd, RED</w:t>
      </w:r>
      <w:r w:rsidR="000F10DF" w:rsidRPr="002C32E6">
        <w:rPr>
          <w:rFonts w:ascii="Calibri" w:hAnsi="Calibri"/>
          <w:lang w:val="fr-FR"/>
        </w:rPr>
        <w:t>, fonctionnement au gaz naturel avec une teneur en hydrogène allant jusqu’à 20 %</w:t>
      </w:r>
      <w:r w:rsidRPr="002C32E6">
        <w:rPr>
          <w:rFonts w:ascii="Calibri" w:hAnsi="Calibri"/>
          <w:lang w:val="fr-FR"/>
        </w:rPr>
        <w:t>. L'appareil peut être utilisé sans surveillance.</w:t>
      </w:r>
      <w:r w:rsidRPr="002C32E6">
        <w:rPr>
          <w:lang w:val="fr-FR"/>
        </w:rPr>
        <w:br/>
      </w:r>
      <w:r w:rsidRPr="002C32E6">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C32E6">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C32E6">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C32E6">
        <w:rPr>
          <w:lang w:val="fr-FR"/>
        </w:rPr>
        <w:t xml:space="preserve"> </w:t>
      </w:r>
      <w:r w:rsidRPr="002C32E6">
        <w:rPr>
          <w:rFonts w:ascii="Calibri" w:hAnsi="Calibri"/>
          <w:lang w:val="fr-FR"/>
        </w:rPr>
        <w:t>L'appareil est caractérisé par une utilisation intuitive qui s'adapte automatiquement au comportement de l'utilisateur</w:t>
      </w:r>
      <w:r w:rsidRPr="002C32E6">
        <w:rPr>
          <w:rFonts w:ascii="Calibri" w:hAnsi="Calibri"/>
          <w:noProof/>
          <w:lang w:val="fr-FR"/>
        </w:rPr>
        <w:t>.</w:t>
      </w:r>
      <w:r w:rsidRPr="002C32E6">
        <w:rPr>
          <w:rFonts w:ascii="Calibri" w:hAnsi="Calibri"/>
          <w:lang w:val="fr-FR"/>
        </w:rPr>
        <w:t xml:space="preserve"> </w:t>
      </w:r>
      <w:r w:rsidRPr="002C32E6">
        <w:rPr>
          <w:lang w:val="fr-FR"/>
        </w:rPr>
        <w:br/>
      </w:r>
      <w:r w:rsidRPr="002C32E6">
        <w:rPr>
          <w:rFonts w:ascii="Calibri" w:hAnsi="Calibri"/>
          <w:lang w:val="fr-FR"/>
        </w:rPr>
        <w:t xml:space="preserve">Invitation acoustique et affichage visuel lorsque l’intervention de l’utilisateur est requise. </w:t>
      </w:r>
      <w:r w:rsidRPr="002C32E6">
        <w:rPr>
          <w:rFonts w:ascii="Calibri" w:hAnsi="Calibri"/>
          <w:noProof/>
          <w:lang w:val="fr-FR"/>
        </w:rPr>
        <w:t xml:space="preserve">Il est possible de présélectionner automatiquement la date et l’heure de début de cuisson. Système intelligent d’assistance pour l’optimisation de charges </w:t>
      </w:r>
      <w:r w:rsidRPr="002C32E6">
        <w:rPr>
          <w:rFonts w:ascii="Calibri" w:hAnsi="Calibri"/>
          <w:noProof/>
          <w:lang w:val="fr-FR"/>
        </w:rPr>
        <w:lastRenderedPageBreak/>
        <w:t xml:space="preserve">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C32E6">
        <w:rPr>
          <w:noProof/>
          <w:lang w:val="fr-FR"/>
        </w:rPr>
        <w:br/>
      </w:r>
      <w:r w:rsidRPr="002C32E6">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C32E6">
        <w:rPr>
          <w:rFonts w:ascii="Calibri" w:hAnsi="Calibri"/>
          <w:lang w:val="fr-FR"/>
        </w:rPr>
        <w:t xml:space="preserve"> </w:t>
      </w:r>
      <w:r w:rsidRPr="002C32E6">
        <w:rPr>
          <w:lang w:val="fr-FR"/>
        </w:rPr>
        <w:br/>
      </w:r>
      <w:r w:rsidRPr="002C32E6">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C32E6">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C32E6">
        <w:rPr>
          <w:rFonts w:ascii="Calibri" w:hAnsi="Calibri"/>
          <w:noProof/>
          <w:lang w:val="fr-FR"/>
        </w:rPr>
        <w:t xml:space="preserve">Douchette intégrée avec enrouleur automatique et deux types de pulvérisation. </w:t>
      </w:r>
      <w:r w:rsidRPr="002C32E6">
        <w:rPr>
          <w:noProof/>
          <w:lang w:val="fr-FR"/>
        </w:rPr>
        <w:br/>
      </w:r>
      <w:r w:rsidRPr="002C32E6">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w:t>
      </w:r>
      <w:r w:rsidRPr="002C32E6">
        <w:rPr>
          <w:rFonts w:ascii="Calibri" w:hAnsi="Calibri"/>
          <w:noProof/>
          <w:lang w:val="fr-FR"/>
        </w:rPr>
        <w:lastRenderedPageBreak/>
        <w:t xml:space="preserve">l’hygiène via solution basée sur le cloud avec affichage de l’état de nettoyage et d’entretien, notifications de service et d’erreurs. </w:t>
      </w:r>
      <w:r w:rsidR="007C3792" w:rsidRPr="002C32E6">
        <w:rPr>
          <w:rFonts w:ascii="Calibri" w:hAnsi="Calibri"/>
          <w:noProof/>
          <w:lang w:val="fr-FR"/>
        </w:rPr>
        <w:t>L'interface de communication OPC UA via Cloud selon la norme DIN 18898 permet une mise en réseau sûre et polyvalente des systèmes de cuisson RATIONAL dans un réseau existant.</w:t>
      </w:r>
      <w:r w:rsidR="00EA5189" w:rsidRPr="002C32E6">
        <w:rPr>
          <w:rFonts w:ascii="Calibri" w:hAnsi="Calibri" w:cs="Calibri"/>
          <w:lang w:val="fr-FR"/>
        </w:rPr>
        <w:t xml:space="preserve"> Pour l’appareil, des valeurs de l’empreinte CO</w:t>
      </w:r>
      <w:r w:rsidR="00EA5189" w:rsidRPr="002C32E6">
        <w:rPr>
          <w:rFonts w:ascii="Calibri" w:hAnsi="Calibri" w:cs="Calibri"/>
          <w:vertAlign w:val="subscript"/>
          <w:lang w:val="fr-FR"/>
        </w:rPr>
        <w:t>2</w:t>
      </w:r>
      <w:r w:rsidR="00EA5189" w:rsidRPr="002C32E6">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0AA8F4E8" w14:textId="179CECB0" w:rsidR="00EB68E2" w:rsidRPr="002C32E6" w:rsidRDefault="007C3792" w:rsidP="00EB68E2">
      <w:pPr>
        <w:ind w:right="3261"/>
        <w:rPr>
          <w:rFonts w:ascii="Calibri" w:hAnsi="Calibri"/>
          <w:noProof/>
          <w:lang w:val="fr-FR"/>
        </w:rPr>
      </w:pPr>
      <w:r w:rsidRPr="002C32E6">
        <w:rPr>
          <w:noProof/>
          <w:lang w:val="fr-FR"/>
        </w:rPr>
        <w:br/>
      </w:r>
      <w:r w:rsidR="00EB68E2" w:rsidRPr="002C32E6">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C32E6" w:rsidRPr="002C32E6" w14:paraId="05214FE8" w14:textId="77777777" w:rsidTr="003B27E2">
        <w:trPr>
          <w:trHeight w:val="444"/>
        </w:trPr>
        <w:tc>
          <w:tcPr>
            <w:tcW w:w="2869" w:type="dxa"/>
            <w:vAlign w:val="center"/>
          </w:tcPr>
          <w:p w14:paraId="0EC8195D" w14:textId="77777777" w:rsidR="00EB68E2" w:rsidRPr="002C32E6" w:rsidRDefault="00EB68E2" w:rsidP="003B27E2">
            <w:pPr>
              <w:rPr>
                <w:rFonts w:ascii="Calibri" w:hAnsi="Calibri"/>
              </w:rPr>
            </w:pPr>
            <w:r w:rsidRPr="002C32E6">
              <w:rPr>
                <w:rFonts w:ascii="Calibri" w:hAnsi="Calibri"/>
                <w:lang w:val="en"/>
              </w:rPr>
              <w:t>Caractéristiques techniques</w:t>
            </w:r>
          </w:p>
        </w:tc>
        <w:tc>
          <w:tcPr>
            <w:tcW w:w="2088" w:type="dxa"/>
            <w:vAlign w:val="center"/>
          </w:tcPr>
          <w:p w14:paraId="2D81B74A" w14:textId="77777777" w:rsidR="00EB68E2" w:rsidRPr="002C32E6" w:rsidRDefault="00EB68E2" w:rsidP="003B27E2">
            <w:pPr>
              <w:jc w:val="right"/>
              <w:rPr>
                <w:rFonts w:ascii="Calibri" w:hAnsi="Calibri"/>
              </w:rPr>
            </w:pPr>
            <w:r w:rsidRPr="002C32E6">
              <w:rPr>
                <w:rFonts w:ascii="Calibri" w:hAnsi="Calibri"/>
                <w:lang w:val="en"/>
              </w:rPr>
              <w:t>Planifié</w:t>
            </w:r>
          </w:p>
        </w:tc>
        <w:tc>
          <w:tcPr>
            <w:tcW w:w="3662" w:type="dxa"/>
            <w:vAlign w:val="center"/>
          </w:tcPr>
          <w:p w14:paraId="646155B1" w14:textId="77777777" w:rsidR="00EB68E2" w:rsidRPr="002C32E6" w:rsidRDefault="00EB68E2" w:rsidP="003B27E2">
            <w:pPr>
              <w:jc w:val="center"/>
              <w:rPr>
                <w:rFonts w:ascii="Calibri" w:hAnsi="Calibri"/>
              </w:rPr>
            </w:pPr>
            <w:r w:rsidRPr="002C32E6">
              <w:rPr>
                <w:rFonts w:ascii="Calibri" w:hAnsi="Calibri"/>
                <w:lang w:val="en"/>
              </w:rPr>
              <w:t>Proposé</w:t>
            </w:r>
          </w:p>
        </w:tc>
      </w:tr>
      <w:tr w:rsidR="002C32E6" w:rsidRPr="002C32E6" w14:paraId="61F5B4C7" w14:textId="77777777" w:rsidTr="003B27E2">
        <w:trPr>
          <w:trHeight w:val="174"/>
        </w:trPr>
        <w:tc>
          <w:tcPr>
            <w:tcW w:w="2869" w:type="dxa"/>
          </w:tcPr>
          <w:p w14:paraId="6A031A45" w14:textId="77777777" w:rsidR="00EB68E2" w:rsidRPr="002C32E6" w:rsidRDefault="00EB68E2" w:rsidP="003B27E2">
            <w:pPr>
              <w:rPr>
                <w:rFonts w:ascii="Calibri" w:hAnsi="Calibri"/>
              </w:rPr>
            </w:pPr>
            <w:r w:rsidRPr="002C32E6">
              <w:rPr>
                <w:rFonts w:ascii="Calibri" w:hAnsi="Calibri" w:cstheme="minorHAnsi"/>
                <w:sz w:val="16"/>
                <w:szCs w:val="16"/>
                <w:lang w:val="fr-FR"/>
              </w:rPr>
              <w:t xml:space="preserve">Appareil complet avec poignée, etc. </w:t>
            </w:r>
            <w:r w:rsidRPr="002C32E6">
              <w:rPr>
                <w:rFonts w:ascii="Calibri" w:hAnsi="Calibri" w:cstheme="minorHAnsi"/>
                <w:sz w:val="16"/>
                <w:szCs w:val="16"/>
                <w:lang w:val="en"/>
              </w:rPr>
              <w:t>[L x H x P]</w:t>
            </w:r>
          </w:p>
        </w:tc>
        <w:tc>
          <w:tcPr>
            <w:tcW w:w="2088" w:type="dxa"/>
          </w:tcPr>
          <w:p w14:paraId="1413C29A" w14:textId="77777777" w:rsidR="00EB68E2" w:rsidRPr="002C32E6" w:rsidRDefault="00EB68E2" w:rsidP="003B27E2">
            <w:pPr>
              <w:jc w:val="right"/>
              <w:rPr>
                <w:rFonts w:ascii="Calibri" w:hAnsi="Calibri"/>
              </w:rPr>
            </w:pPr>
            <w:r w:rsidRPr="002C32E6">
              <w:rPr>
                <w:rFonts w:ascii="Calibri" w:eastAsia="RATIONAL Sans TT" w:hAnsi="Calibri" w:cstheme="minorHAnsi"/>
                <w:sz w:val="16"/>
                <w:szCs w:val="16"/>
                <w:lang w:val="en"/>
              </w:rPr>
              <w:t>env. 900 x 1900 x 950 mm</w:t>
            </w:r>
          </w:p>
        </w:tc>
        <w:tc>
          <w:tcPr>
            <w:tcW w:w="3662" w:type="dxa"/>
          </w:tcPr>
          <w:p w14:paraId="551D593F" w14:textId="77777777" w:rsidR="00EB68E2" w:rsidRPr="002C32E6" w:rsidRDefault="00EB68E2" w:rsidP="003B27E2">
            <w:pPr>
              <w:jc w:val="center"/>
              <w:rPr>
                <w:rFonts w:ascii="Calibri" w:hAnsi="Calibri"/>
              </w:rPr>
            </w:pPr>
          </w:p>
        </w:tc>
      </w:tr>
      <w:tr w:rsidR="002C32E6" w:rsidRPr="002C32E6" w14:paraId="77EBF24F" w14:textId="77777777" w:rsidTr="003B27E2">
        <w:trPr>
          <w:trHeight w:val="492"/>
        </w:trPr>
        <w:tc>
          <w:tcPr>
            <w:tcW w:w="2869" w:type="dxa"/>
          </w:tcPr>
          <w:p w14:paraId="2A252FE7"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Contenance :</w:t>
            </w:r>
          </w:p>
        </w:tc>
        <w:tc>
          <w:tcPr>
            <w:tcW w:w="2088" w:type="dxa"/>
          </w:tcPr>
          <w:p w14:paraId="6FAB8330"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20 niveaux 1/1 GN</w:t>
            </w:r>
          </w:p>
        </w:tc>
        <w:tc>
          <w:tcPr>
            <w:tcW w:w="3662" w:type="dxa"/>
          </w:tcPr>
          <w:p w14:paraId="21D4B336" w14:textId="77777777" w:rsidR="00EB68E2" w:rsidRPr="002C32E6" w:rsidRDefault="00EB68E2" w:rsidP="003B27E2">
            <w:pPr>
              <w:jc w:val="center"/>
              <w:rPr>
                <w:rFonts w:ascii="Calibri" w:hAnsi="Calibri"/>
              </w:rPr>
            </w:pPr>
          </w:p>
        </w:tc>
      </w:tr>
      <w:tr w:rsidR="002C32E6" w:rsidRPr="002C32E6" w14:paraId="1A8C3CF6" w14:textId="77777777" w:rsidTr="003B27E2">
        <w:trPr>
          <w:trHeight w:val="492"/>
        </w:trPr>
        <w:tc>
          <w:tcPr>
            <w:tcW w:w="2869" w:type="dxa"/>
          </w:tcPr>
          <w:p w14:paraId="31BBBCC8"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Plage de température</w:t>
            </w:r>
          </w:p>
        </w:tc>
        <w:tc>
          <w:tcPr>
            <w:tcW w:w="2088" w:type="dxa"/>
          </w:tcPr>
          <w:p w14:paraId="0A4616B5"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+30 °C à 300 °C</w:t>
            </w:r>
          </w:p>
        </w:tc>
        <w:tc>
          <w:tcPr>
            <w:tcW w:w="3662" w:type="dxa"/>
          </w:tcPr>
          <w:p w14:paraId="3DE1CD42" w14:textId="77777777" w:rsidR="00EB68E2" w:rsidRPr="002C32E6" w:rsidRDefault="00EB68E2" w:rsidP="003B27E2">
            <w:pPr>
              <w:jc w:val="center"/>
              <w:rPr>
                <w:rFonts w:ascii="Calibri" w:hAnsi="Calibri"/>
              </w:rPr>
            </w:pPr>
          </w:p>
        </w:tc>
      </w:tr>
      <w:tr w:rsidR="002C32E6" w:rsidRPr="002C32E6" w14:paraId="2DBF99B1" w14:textId="77777777" w:rsidTr="003B27E2">
        <w:trPr>
          <w:trHeight w:val="492"/>
        </w:trPr>
        <w:tc>
          <w:tcPr>
            <w:tcW w:w="2869" w:type="dxa"/>
          </w:tcPr>
          <w:p w14:paraId="110B76FF" w14:textId="77777777" w:rsidR="00EB68E2" w:rsidRPr="002C32E6" w:rsidRDefault="00EB68E2" w:rsidP="003B27E2">
            <w:pPr>
              <w:rPr>
                <w:rFonts w:ascii="Calibri" w:hAnsi="Calibri"/>
                <w:sz w:val="16"/>
              </w:rPr>
            </w:pPr>
            <w:r w:rsidRPr="002C32E6">
              <w:rPr>
                <w:rFonts w:ascii="Calibri" w:hAnsi="Calibri"/>
                <w:sz w:val="16"/>
                <w:lang w:val="en"/>
              </w:rPr>
              <w:t>Puissance</w:t>
            </w:r>
          </w:p>
          <w:p w14:paraId="7FE0CF01" w14:textId="77777777" w:rsidR="00EB68E2" w:rsidRPr="002C32E6" w:rsidRDefault="00EB68E2" w:rsidP="003B27E2">
            <w:pPr>
              <w:rPr>
                <w:rFonts w:ascii="Calibri" w:hAnsi="Calibri"/>
              </w:rPr>
            </w:pPr>
            <w:r w:rsidRPr="002C32E6">
              <w:rPr>
                <w:rFonts w:ascii="Calibri" w:hAnsi="Calibri"/>
                <w:sz w:val="16"/>
                <w:lang w:val="en"/>
              </w:rPr>
              <w:t>(charge thermique nominale)</w:t>
            </w:r>
          </w:p>
        </w:tc>
        <w:tc>
          <w:tcPr>
            <w:tcW w:w="2088" w:type="dxa"/>
          </w:tcPr>
          <w:p w14:paraId="6E72464E" w14:textId="6B636390"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44 kW</w:t>
            </w:r>
          </w:p>
          <w:p w14:paraId="310022BC"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48 kW</w:t>
            </w:r>
          </w:p>
          <w:p w14:paraId="6D415EA3"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44 kW</w:t>
            </w:r>
          </w:p>
        </w:tc>
        <w:tc>
          <w:tcPr>
            <w:tcW w:w="3662" w:type="dxa"/>
          </w:tcPr>
          <w:p w14:paraId="7FD872F8" w14:textId="77777777" w:rsidR="00EB68E2" w:rsidRPr="002C32E6" w:rsidRDefault="00EB68E2" w:rsidP="003B27E2">
            <w:pPr>
              <w:jc w:val="center"/>
              <w:rPr>
                <w:rFonts w:ascii="Calibri" w:hAnsi="Calibri"/>
              </w:rPr>
            </w:pPr>
          </w:p>
        </w:tc>
      </w:tr>
      <w:tr w:rsidR="002C32E6" w:rsidRPr="002C32E6" w14:paraId="22E82E43" w14:textId="77777777" w:rsidTr="003B27E2">
        <w:trPr>
          <w:trHeight w:val="492"/>
        </w:trPr>
        <w:tc>
          <w:tcPr>
            <w:tcW w:w="2869" w:type="dxa"/>
          </w:tcPr>
          <w:p w14:paraId="2A77F00C" w14:textId="77777777" w:rsidR="00EB68E2" w:rsidRPr="002C32E6" w:rsidRDefault="00EB68E2" w:rsidP="003B27E2">
            <w:pPr>
              <w:rPr>
                <w:rFonts w:ascii="Calibri" w:hAnsi="Calibri" w:cs="Calibri"/>
                <w:sz w:val="16"/>
              </w:rPr>
            </w:pPr>
            <w:r w:rsidRPr="002C32E6">
              <w:rPr>
                <w:rFonts w:ascii="Calibri" w:hAnsi="Calibri" w:cs="Calibri"/>
                <w:sz w:val="16"/>
                <w:lang w:val="en"/>
              </w:rPr>
              <w:t>Puissance « Air pulsé »</w:t>
            </w:r>
          </w:p>
          <w:p w14:paraId="5640C08B" w14:textId="77777777" w:rsidR="00EB68E2" w:rsidRPr="002C32E6" w:rsidRDefault="00EB68E2" w:rsidP="003B27E2">
            <w:pPr>
              <w:rPr>
                <w:rFonts w:ascii="Calibri" w:hAnsi="Calibri"/>
              </w:rPr>
            </w:pPr>
          </w:p>
        </w:tc>
        <w:tc>
          <w:tcPr>
            <w:tcW w:w="2088" w:type="dxa"/>
          </w:tcPr>
          <w:p w14:paraId="0D277994" w14:textId="219254B6"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44 kW</w:t>
            </w:r>
          </w:p>
          <w:p w14:paraId="3E6FD784"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48 kW</w:t>
            </w:r>
          </w:p>
          <w:p w14:paraId="63ABB7FF"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44 kW</w:t>
            </w:r>
          </w:p>
        </w:tc>
        <w:tc>
          <w:tcPr>
            <w:tcW w:w="3662" w:type="dxa"/>
          </w:tcPr>
          <w:p w14:paraId="4DBE91B2" w14:textId="77777777" w:rsidR="00EB68E2" w:rsidRPr="002C32E6" w:rsidRDefault="00EB68E2" w:rsidP="003B27E2">
            <w:pPr>
              <w:jc w:val="center"/>
              <w:rPr>
                <w:rFonts w:ascii="Calibri" w:hAnsi="Calibri"/>
              </w:rPr>
            </w:pPr>
          </w:p>
        </w:tc>
      </w:tr>
      <w:tr w:rsidR="002C32E6" w:rsidRPr="002C32E6" w14:paraId="013E28D1" w14:textId="77777777" w:rsidTr="003B27E2">
        <w:trPr>
          <w:trHeight w:val="492"/>
        </w:trPr>
        <w:tc>
          <w:tcPr>
            <w:tcW w:w="2869" w:type="dxa"/>
          </w:tcPr>
          <w:p w14:paraId="40437697" w14:textId="77777777" w:rsidR="00EB68E2" w:rsidRPr="002C32E6" w:rsidRDefault="00EB68E2" w:rsidP="003B27E2">
            <w:pPr>
              <w:rPr>
                <w:rFonts w:ascii="Calibri" w:hAnsi="Calibri"/>
              </w:rPr>
            </w:pPr>
            <w:r w:rsidRPr="002C32E6">
              <w:rPr>
                <w:rFonts w:ascii="Calibri" w:hAnsi="Calibri"/>
                <w:sz w:val="16"/>
                <w:lang w:val="en"/>
              </w:rPr>
              <w:t>Puissance « Vapeur »</w:t>
            </w:r>
          </w:p>
        </w:tc>
        <w:tc>
          <w:tcPr>
            <w:tcW w:w="2088" w:type="dxa"/>
          </w:tcPr>
          <w:p w14:paraId="772945CF" w14:textId="779B20FB"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38 kW</w:t>
            </w:r>
          </w:p>
          <w:p w14:paraId="056816EE"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40 kW</w:t>
            </w:r>
          </w:p>
          <w:p w14:paraId="05445E57"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38 kW</w:t>
            </w:r>
          </w:p>
        </w:tc>
        <w:tc>
          <w:tcPr>
            <w:tcW w:w="3662" w:type="dxa"/>
          </w:tcPr>
          <w:p w14:paraId="2AE3D3B9" w14:textId="77777777" w:rsidR="00EB68E2" w:rsidRPr="002C32E6" w:rsidRDefault="00EB68E2" w:rsidP="003B27E2">
            <w:pPr>
              <w:jc w:val="center"/>
              <w:rPr>
                <w:rFonts w:ascii="Calibri" w:hAnsi="Calibri"/>
              </w:rPr>
            </w:pPr>
          </w:p>
        </w:tc>
      </w:tr>
      <w:tr w:rsidR="002C32E6" w:rsidRPr="002C32E6" w14:paraId="2232D3D7" w14:textId="77777777" w:rsidTr="003B27E2">
        <w:trPr>
          <w:trHeight w:val="492"/>
        </w:trPr>
        <w:tc>
          <w:tcPr>
            <w:tcW w:w="2869" w:type="dxa"/>
          </w:tcPr>
          <w:p w14:paraId="48B08DC7" w14:textId="77777777" w:rsidR="00D8370D" w:rsidRPr="002C32E6" w:rsidRDefault="00394FE9" w:rsidP="003B27E2">
            <w:pPr>
              <w:rPr>
                <w:rFonts w:ascii="Calibri" w:hAnsi="Calibri"/>
                <w:sz w:val="16"/>
              </w:rPr>
            </w:pPr>
            <w:r w:rsidRPr="002C32E6">
              <w:rPr>
                <w:rFonts w:ascii="Calibri" w:hAnsi="Calibri"/>
                <w:sz w:val="16"/>
                <w:lang w:val="en"/>
              </w:rPr>
              <w:t>Tension</w:t>
            </w:r>
          </w:p>
        </w:tc>
        <w:tc>
          <w:tcPr>
            <w:tcW w:w="2088" w:type="dxa"/>
          </w:tcPr>
          <w:p w14:paraId="383BD972" w14:textId="77777777" w:rsidR="00D8370D" w:rsidRPr="002C32E6" w:rsidRDefault="00D8370D"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1 NAC 230 V</w:t>
            </w:r>
          </w:p>
        </w:tc>
        <w:tc>
          <w:tcPr>
            <w:tcW w:w="3662" w:type="dxa"/>
          </w:tcPr>
          <w:p w14:paraId="6B11BAA9" w14:textId="77777777" w:rsidR="00D8370D" w:rsidRPr="002C32E6" w:rsidRDefault="00D8370D" w:rsidP="003B27E2">
            <w:pPr>
              <w:jc w:val="center"/>
              <w:rPr>
                <w:rFonts w:ascii="Calibri" w:hAnsi="Calibri"/>
              </w:rPr>
            </w:pPr>
          </w:p>
        </w:tc>
      </w:tr>
      <w:tr w:rsidR="002C32E6" w:rsidRPr="002C32E6" w14:paraId="41938DA3" w14:textId="77777777" w:rsidTr="003B27E2">
        <w:trPr>
          <w:trHeight w:val="631"/>
        </w:trPr>
        <w:tc>
          <w:tcPr>
            <w:tcW w:w="2869" w:type="dxa"/>
          </w:tcPr>
          <w:p w14:paraId="12F5AF0F" w14:textId="77777777" w:rsidR="00EB68E2" w:rsidRPr="002C32E6" w:rsidRDefault="00EB68E2" w:rsidP="003B27E2">
            <w:pPr>
              <w:rPr>
                <w:rFonts w:ascii="Calibri" w:hAnsi="Calibri"/>
                <w:sz w:val="16"/>
              </w:rPr>
            </w:pPr>
            <w:r w:rsidRPr="002C32E6">
              <w:rPr>
                <w:rFonts w:ascii="Calibri" w:hAnsi="Calibri"/>
                <w:sz w:val="16"/>
                <w:lang w:val="en"/>
              </w:rPr>
              <w:t>Raccordement du gaz</w:t>
            </w:r>
          </w:p>
        </w:tc>
        <w:tc>
          <w:tcPr>
            <w:tcW w:w="2088" w:type="dxa"/>
          </w:tcPr>
          <w:p w14:paraId="76497EA7" w14:textId="77777777" w:rsidR="00EB68E2" w:rsidRPr="002C32E6" w:rsidRDefault="00EB68E2"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¾“</w:t>
            </w:r>
          </w:p>
        </w:tc>
        <w:tc>
          <w:tcPr>
            <w:tcW w:w="3662" w:type="dxa"/>
          </w:tcPr>
          <w:p w14:paraId="7C8CD350" w14:textId="77777777" w:rsidR="00EB68E2" w:rsidRPr="002C32E6" w:rsidRDefault="00EB68E2" w:rsidP="003B27E2">
            <w:pPr>
              <w:jc w:val="center"/>
              <w:rPr>
                <w:rFonts w:ascii="Calibri" w:hAnsi="Calibri"/>
              </w:rPr>
            </w:pPr>
          </w:p>
        </w:tc>
      </w:tr>
      <w:tr w:rsidR="002C32E6" w:rsidRPr="002C32E6" w14:paraId="4D0304FB" w14:textId="77777777" w:rsidTr="003B27E2">
        <w:trPr>
          <w:trHeight w:val="492"/>
        </w:trPr>
        <w:tc>
          <w:tcPr>
            <w:tcW w:w="2869" w:type="dxa"/>
          </w:tcPr>
          <w:p w14:paraId="54AD7D81"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d'eau</w:t>
            </w:r>
          </w:p>
        </w:tc>
        <w:tc>
          <w:tcPr>
            <w:tcW w:w="2088" w:type="dxa"/>
          </w:tcPr>
          <w:p w14:paraId="1EB4AF28"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662" w:type="dxa"/>
          </w:tcPr>
          <w:p w14:paraId="14B05D96" w14:textId="77777777" w:rsidR="00EB68E2" w:rsidRPr="002C32E6" w:rsidRDefault="00EB68E2" w:rsidP="003B27E2">
            <w:pPr>
              <w:jc w:val="center"/>
              <w:rPr>
                <w:rFonts w:ascii="Calibri" w:hAnsi="Calibri"/>
              </w:rPr>
            </w:pPr>
          </w:p>
        </w:tc>
      </w:tr>
      <w:tr w:rsidR="002C32E6" w:rsidRPr="002C32E6" w14:paraId="239B092C" w14:textId="77777777" w:rsidTr="003B27E2">
        <w:trPr>
          <w:trHeight w:val="492"/>
        </w:trPr>
        <w:tc>
          <w:tcPr>
            <w:tcW w:w="2869" w:type="dxa"/>
          </w:tcPr>
          <w:p w14:paraId="07E2E196"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Évacuation d’eau</w:t>
            </w:r>
          </w:p>
        </w:tc>
        <w:tc>
          <w:tcPr>
            <w:tcW w:w="2088" w:type="dxa"/>
          </w:tcPr>
          <w:p w14:paraId="25F4E726"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DN 50</w:t>
            </w:r>
          </w:p>
        </w:tc>
        <w:tc>
          <w:tcPr>
            <w:tcW w:w="3662" w:type="dxa"/>
          </w:tcPr>
          <w:p w14:paraId="3F54645D" w14:textId="77777777" w:rsidR="00EB68E2" w:rsidRPr="002C32E6" w:rsidRDefault="00EB68E2" w:rsidP="003B27E2">
            <w:pPr>
              <w:jc w:val="center"/>
              <w:rPr>
                <w:rFonts w:ascii="Calibri" w:hAnsi="Calibri"/>
              </w:rPr>
            </w:pPr>
          </w:p>
        </w:tc>
      </w:tr>
      <w:tr w:rsidR="002C32E6" w:rsidRPr="002C32E6" w14:paraId="1F0C58F3" w14:textId="77777777" w:rsidTr="00CB5B99">
        <w:trPr>
          <w:trHeight w:val="492"/>
        </w:trPr>
        <w:tc>
          <w:tcPr>
            <w:tcW w:w="2869" w:type="dxa"/>
          </w:tcPr>
          <w:p w14:paraId="71030206" w14:textId="77777777" w:rsidR="00CB5B99" w:rsidRPr="002C32E6" w:rsidRDefault="00CB5B99" w:rsidP="00F837DD">
            <w:pPr>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Product Carbon Footprint (PCF)</w:t>
            </w:r>
            <w:r w:rsidRPr="002C32E6">
              <w:rPr>
                <w:rFonts w:ascii="Calibri" w:eastAsiaTheme="minorEastAsia" w:hAnsi="Calibri" w:cs="Calibri"/>
                <w:kern w:val="2"/>
                <w:sz w:val="16"/>
                <w:szCs w:val="16"/>
                <w:lang w:val="fr-FR" w:eastAsia="zh-CN"/>
                <w14:ligatures w14:val="standardContextual"/>
              </w:rPr>
              <w:br/>
              <w:t>- cradle-to-gate</w:t>
            </w:r>
            <w:r w:rsidRPr="002C32E6">
              <w:rPr>
                <w:rFonts w:ascii="Calibri" w:eastAsiaTheme="minorEastAsia" w:hAnsi="Calibri" w:cs="Calibri"/>
                <w:kern w:val="2"/>
                <w:sz w:val="16"/>
                <w:szCs w:val="16"/>
                <w:lang w:val="fr-FR" w:eastAsia="zh-CN"/>
                <w14:ligatures w14:val="standardContextual"/>
              </w:rPr>
              <w:br/>
              <w:t>- cradle-to-grave</w:t>
            </w:r>
            <w:r w:rsidRPr="002C32E6">
              <w:rPr>
                <w:rFonts w:ascii="Calibri" w:eastAsiaTheme="minorEastAsia" w:hAnsi="Calibri" w:cs="Calibri"/>
                <w:kern w:val="2"/>
                <w:sz w:val="16"/>
                <w:szCs w:val="16"/>
                <w:lang w:val="fr-FR" w:eastAsia="zh-CN"/>
                <w14:ligatures w14:val="standardContextual"/>
              </w:rPr>
              <w:br/>
              <w:t xml:space="preserve">- cradle-to-grave </w:t>
            </w:r>
          </w:p>
          <w:p w14:paraId="1B7192F9" w14:textId="77777777" w:rsidR="00CB5B99" w:rsidRPr="002C32E6" w:rsidRDefault="00CB5B99" w:rsidP="00F837DD">
            <w:pPr>
              <w:rPr>
                <w:lang w:val="en-US"/>
              </w:rPr>
            </w:pPr>
            <w:r w:rsidRPr="002C32E6">
              <w:rPr>
                <w:rFonts w:ascii="Calibri" w:hAnsi="Calibri" w:cs="Calibri"/>
                <w:vanish/>
                <w:sz w:val="16"/>
                <w:szCs w:val="16"/>
                <w:lang w:val="en-US"/>
              </w:rPr>
              <w:t>Product Carbon Footprint (PCF)</w:t>
            </w:r>
            <w:r w:rsidRPr="002C32E6">
              <w:rPr>
                <w:rFonts w:ascii="Calibri" w:hAnsi="Calibri" w:cs="Calibri"/>
                <w:vanish/>
                <w:sz w:val="16"/>
                <w:szCs w:val="16"/>
                <w:lang w:val="en-US"/>
              </w:rPr>
              <w:br/>
              <w:t>- cradle-to-gate</w:t>
            </w:r>
            <w:r w:rsidRPr="002C32E6">
              <w:rPr>
                <w:rFonts w:ascii="Calibri" w:hAnsi="Calibri" w:cs="Calibri"/>
                <w:vanish/>
                <w:sz w:val="16"/>
                <w:szCs w:val="16"/>
                <w:lang w:val="en-US"/>
              </w:rPr>
              <w:br/>
              <w:t>- cradle-to-grave</w:t>
            </w:r>
            <w:r w:rsidRPr="002C32E6">
              <w:rPr>
                <w:rFonts w:ascii="Calibri" w:hAnsi="Calibri" w:cs="Calibri"/>
                <w:vanish/>
                <w:sz w:val="16"/>
                <w:szCs w:val="16"/>
                <w:lang w:val="en-US"/>
              </w:rPr>
              <w:br/>
              <w:t xml:space="preserve">- cradle-to-grave </w:t>
            </w:r>
            <w:r w:rsidRPr="002C32E6">
              <w:rPr>
                <w:rFonts w:ascii="Calibri" w:hAnsi="Calibri" w:cs="Calibri"/>
                <w:sz w:val="16"/>
                <w:szCs w:val="16"/>
                <w:lang w:val="fr-FR"/>
              </w:rPr>
              <w:t>(énergies renouvelables)</w:t>
            </w:r>
          </w:p>
          <w:p w14:paraId="6F20186C" w14:textId="77777777" w:rsidR="00CB5B99" w:rsidRPr="002C32E6" w:rsidRDefault="00CB5B99" w:rsidP="00F837DD">
            <w:pPr>
              <w:rPr>
                <w:rFonts w:ascii="Calibri" w:eastAsiaTheme="minorEastAsia" w:hAnsi="Calibri" w:cs="Calibri"/>
                <w:kern w:val="2"/>
                <w:sz w:val="16"/>
                <w:szCs w:val="16"/>
                <w:lang w:val="en-US" w:eastAsia="zh-CN"/>
                <w14:ligatures w14:val="standardContextual"/>
              </w:rPr>
            </w:pPr>
          </w:p>
        </w:tc>
        <w:tc>
          <w:tcPr>
            <w:tcW w:w="2088" w:type="dxa"/>
          </w:tcPr>
          <w:p w14:paraId="3D55C964" w14:textId="77777777"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p>
          <w:p w14:paraId="1F1BD95F" w14:textId="217B43A9"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2.900 kg CO2e</w:t>
            </w:r>
          </w:p>
          <w:p w14:paraId="0A6ED566" w14:textId="2AC546A0"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55.800 kg CO2e</w:t>
            </w:r>
          </w:p>
          <w:p w14:paraId="58FD7342" w14:textId="6D42A0E6"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 xml:space="preserve"> env. 50.300 kg CO2e</w:t>
            </w:r>
          </w:p>
        </w:tc>
        <w:tc>
          <w:tcPr>
            <w:tcW w:w="3662" w:type="dxa"/>
          </w:tcPr>
          <w:p w14:paraId="0E3B9694" w14:textId="77777777" w:rsidR="00CB5B99" w:rsidRPr="002C32E6" w:rsidRDefault="00CB5B99" w:rsidP="00F837DD">
            <w:pPr>
              <w:jc w:val="center"/>
              <w:rPr>
                <w:rFonts w:ascii="Calibri" w:eastAsiaTheme="minorEastAsia" w:hAnsi="Calibri" w:cs="Calibri"/>
                <w:kern w:val="2"/>
                <w:sz w:val="16"/>
                <w:szCs w:val="16"/>
                <w:lang w:val="fr-FR" w:eastAsia="zh-CN"/>
                <w14:ligatures w14:val="standardContextual"/>
              </w:rPr>
            </w:pPr>
          </w:p>
        </w:tc>
      </w:tr>
    </w:tbl>
    <w:p w14:paraId="3DE579FF" w14:textId="77777777" w:rsidR="00506DA4" w:rsidRPr="002C32E6" w:rsidRDefault="00506DA4" w:rsidP="00506DA4">
      <w:pPr>
        <w:rPr>
          <w:rFonts w:ascii="Calibri" w:eastAsia="Times New Roman" w:hAnsi="Calibri" w:cstheme="minorHAnsi"/>
          <w:sz w:val="16"/>
          <w:szCs w:val="16"/>
        </w:rPr>
      </w:pPr>
      <w:r w:rsidRPr="002C32E6">
        <w:rPr>
          <w:rFonts w:ascii="Calibri" w:eastAsia="Times New Roman" w:hAnsi="Calibri" w:cstheme="minorHAnsi"/>
          <w:sz w:val="16"/>
          <w:szCs w:val="16"/>
          <w:lang w:val="fr-FR"/>
        </w:rPr>
        <w:t>* Fonctionnement au gaz naturel autorisé avec une teneur en hydrogène allant jusqu’à 20 %</w:t>
      </w:r>
    </w:p>
    <w:p w14:paraId="70C70358" w14:textId="77777777" w:rsidR="00EB68E2" w:rsidRPr="002C32E6" w:rsidRDefault="00EB68E2"/>
    <w:p w14:paraId="1DD8485F" w14:textId="77777777" w:rsidR="00EB68E2" w:rsidRPr="002C32E6" w:rsidRDefault="00EB68E2" w:rsidP="00EB68E2">
      <w:pPr>
        <w:ind w:right="3261"/>
        <w:rPr>
          <w:rFonts w:ascii="Calibri" w:hAnsi="Calibri"/>
          <w:lang w:val="en-US"/>
        </w:rPr>
      </w:pPr>
      <w:r w:rsidRPr="002C32E6">
        <w:rPr>
          <w:rFonts w:ascii="Calibri" w:hAnsi="Calibri"/>
          <w:b/>
          <w:bCs/>
          <w:lang w:val="en"/>
        </w:rPr>
        <w:lastRenderedPageBreak/>
        <w:t>Four à air pulsé (20 x 2/1 GN</w:t>
      </w:r>
      <w:r w:rsidRPr="002C32E6">
        <w:rPr>
          <w:rFonts w:ascii="Calibri" w:hAnsi="Calibri"/>
          <w:lang w:val="en"/>
        </w:rPr>
        <w:t>)</w:t>
      </w:r>
      <w:r w:rsidRPr="002C32E6">
        <w:rPr>
          <w:rFonts w:ascii="Calibri" w:hAnsi="Calibri"/>
          <w:lang w:val="en"/>
        </w:rPr>
        <w:br/>
        <w:t>Type : RATIONAL iCombi Pro 20-2/1 G</w:t>
      </w:r>
    </w:p>
    <w:p w14:paraId="3E4B1FB6" w14:textId="6DE3DB2C" w:rsidR="00EA5189" w:rsidRPr="002C32E6" w:rsidRDefault="00EB68E2" w:rsidP="00EA5189">
      <w:pPr>
        <w:ind w:right="3260"/>
        <w:rPr>
          <w:rFonts w:ascii="Calibri" w:hAnsi="Calibri" w:cs="Calibri"/>
          <w:lang w:val="fr-FR"/>
        </w:rPr>
      </w:pPr>
      <w:r w:rsidRPr="002C32E6">
        <w:rPr>
          <w:rFonts w:ascii="Calibri" w:hAnsi="Calibri"/>
          <w:lang w:val="fr-FR"/>
        </w:rPr>
        <w:t xml:space="preserve">Four à air pulsé avec possibilité de mise en réseau selon la norme DIN 18866 pour la cuisson automatique. Appareil sur pied chauffé au gaz, possibilité d’installation à fleur de mur à l’arrière.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des graisse, ne nécessitant pas de maintenance ni de filtre à graisse supplémentaire. </w:t>
      </w:r>
      <w:r w:rsidRPr="002C32E6">
        <w:rPr>
          <w:rFonts w:ascii="Calibri" w:hAnsi="Calibri"/>
          <w:noProof/>
          <w:lang w:val="fr-FR"/>
        </w:rPr>
        <w:t xml:space="preserve">Commande en fonction de la situation et programmation manuelle du système de turbulence de l'air dynamique dans l'enceinte de cuisson grâce à trois ventilateurs modulant indépendamment et réversibles à 5 vitesses. </w:t>
      </w:r>
      <w:r w:rsidRPr="002C32E6">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C32E6">
        <w:rPr>
          <w:rFonts w:ascii="Calibri" w:hAnsi="Calibri"/>
          <w:noProof/>
          <w:lang w:val="fr-FR"/>
        </w:rPr>
        <w:t xml:space="preserve">automatique, acoustique et visuelle des étapes de processus. </w:t>
      </w:r>
      <w:r w:rsidRPr="002C32E6">
        <w:rPr>
          <w:rFonts w:ascii="Calibri" w:hAnsi="Calibri"/>
          <w:lang w:val="fr-FR"/>
        </w:rPr>
        <w:t>Possibilité de charge de l’enceinte par un support de plateaux (minimum 64 mm) pour le maintien de 20 grilles ou plaques (2/1 GN) en insertion longitudinale pour accessoires GN.</w:t>
      </w:r>
      <w:r w:rsidRPr="002C32E6">
        <w:rPr>
          <w:lang w:val="fr-FR"/>
        </w:rPr>
        <w:t xml:space="preserve"> </w:t>
      </w:r>
      <w:r w:rsidRPr="002C32E6">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w:t>
      </w:r>
      <w:r w:rsidRPr="002C32E6">
        <w:rPr>
          <w:rFonts w:ascii="Calibri" w:hAnsi="Calibri"/>
          <w:lang w:val="fr-FR"/>
        </w:rPr>
        <w:lastRenderedPageBreak/>
        <w:t>équivalentes sont requises selon le pays et la version : IPX 5, Intertek, SVGW/SSIGE, KIWA, CE, EMC, WRAS, Watermark, NSF, FDA, HKICert, EnergyStar, DVL/Germanischer Lloyd, RED</w:t>
      </w:r>
      <w:r w:rsidR="000F10DF" w:rsidRPr="002C32E6">
        <w:rPr>
          <w:rFonts w:ascii="Calibri" w:hAnsi="Calibri"/>
          <w:lang w:val="fr-FR"/>
        </w:rPr>
        <w:t>, fonctionnement au gaz naturel avec une teneur en hydrogène allant jusqu’à 20 %</w:t>
      </w:r>
      <w:r w:rsidRPr="002C32E6">
        <w:rPr>
          <w:rFonts w:ascii="Calibri" w:hAnsi="Calibri"/>
          <w:lang w:val="fr-FR"/>
        </w:rPr>
        <w:t>. L'appareil peut être utilisé sans surveillance.</w:t>
      </w:r>
      <w:r w:rsidRPr="002C32E6">
        <w:rPr>
          <w:lang w:val="fr-FR"/>
        </w:rPr>
        <w:br/>
      </w:r>
      <w:r w:rsidRPr="002C32E6">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C32E6">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C32E6">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C32E6">
        <w:rPr>
          <w:lang w:val="fr-FR"/>
        </w:rPr>
        <w:t xml:space="preserve"> </w:t>
      </w:r>
      <w:r w:rsidRPr="002C32E6">
        <w:rPr>
          <w:rFonts w:ascii="Calibri" w:hAnsi="Calibri"/>
          <w:lang w:val="fr-FR"/>
        </w:rPr>
        <w:t>L'appareil est caractérisé par une utilisation intuitive qui s'adapte automatiquement au comportement de l'utilisateur</w:t>
      </w:r>
      <w:r w:rsidRPr="002C32E6">
        <w:rPr>
          <w:rFonts w:ascii="Calibri" w:hAnsi="Calibri"/>
          <w:noProof/>
          <w:lang w:val="fr-FR"/>
        </w:rPr>
        <w:t>.</w:t>
      </w:r>
      <w:r w:rsidRPr="002C32E6">
        <w:rPr>
          <w:rFonts w:ascii="Calibri" w:hAnsi="Calibri"/>
          <w:lang w:val="fr-FR"/>
        </w:rPr>
        <w:t xml:space="preserve"> </w:t>
      </w:r>
      <w:r w:rsidRPr="002C32E6">
        <w:rPr>
          <w:lang w:val="fr-FR"/>
        </w:rPr>
        <w:br/>
      </w:r>
      <w:r w:rsidRPr="002C32E6">
        <w:rPr>
          <w:rFonts w:ascii="Calibri" w:hAnsi="Calibri"/>
          <w:lang w:val="fr-FR"/>
        </w:rPr>
        <w:t xml:space="preserve">Invitation acoustique et affichage visuel lorsque l’intervention de l’utilisateur est requise. </w:t>
      </w:r>
      <w:r w:rsidRPr="002C32E6">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w:t>
      </w:r>
      <w:r w:rsidRPr="002C32E6">
        <w:rPr>
          <w:rFonts w:ascii="Calibri" w:hAnsi="Calibri"/>
          <w:noProof/>
          <w:lang w:val="fr-FR"/>
        </w:rPr>
        <w:lastRenderedPageBreak/>
        <w:t xml:space="preserve">cuisson intelligente à moment défini, il est possible de cuire plusieurs aliments simultanément ou alternativement pour une finition à un moment préalablement défini. L’affichage indique les produits qui peuvent être cuisinés simultanément. </w:t>
      </w:r>
      <w:r w:rsidRPr="002C32E6">
        <w:rPr>
          <w:noProof/>
          <w:lang w:val="fr-FR"/>
        </w:rPr>
        <w:br/>
      </w:r>
      <w:r w:rsidRPr="002C32E6">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C32E6">
        <w:rPr>
          <w:rFonts w:ascii="Calibri" w:hAnsi="Calibri"/>
          <w:lang w:val="fr-FR"/>
        </w:rPr>
        <w:t xml:space="preserve"> </w:t>
      </w:r>
      <w:r w:rsidRPr="002C32E6">
        <w:rPr>
          <w:lang w:val="fr-FR"/>
        </w:rPr>
        <w:br/>
      </w:r>
      <w:r w:rsidRPr="002C32E6">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C32E6">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Rapide pour un gain de temps. </w:t>
      </w:r>
      <w:r w:rsidRPr="002C32E6">
        <w:rPr>
          <w:rFonts w:ascii="Calibri" w:hAnsi="Calibri"/>
          <w:noProof/>
          <w:lang w:val="fr-FR"/>
        </w:rPr>
        <w:t xml:space="preserve">Douchette intégrée avec enrouleur automatique et deux types de pulvérisation. </w:t>
      </w:r>
      <w:r w:rsidRPr="002C32E6">
        <w:rPr>
          <w:noProof/>
          <w:lang w:val="fr-FR"/>
        </w:rPr>
        <w:br/>
      </w:r>
      <w:r w:rsidRPr="002C32E6">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w:t>
      </w:r>
      <w:r w:rsidRPr="002C32E6">
        <w:rPr>
          <w:rFonts w:ascii="Calibri" w:hAnsi="Calibri"/>
          <w:noProof/>
          <w:lang w:val="fr-FR"/>
        </w:rPr>
        <w:lastRenderedPageBreak/>
        <w:t xml:space="preserve">d’erreurs. </w:t>
      </w:r>
      <w:r w:rsidR="007C3792" w:rsidRPr="002C32E6">
        <w:rPr>
          <w:rFonts w:ascii="Calibri" w:hAnsi="Calibri"/>
          <w:noProof/>
          <w:lang w:val="fr-FR"/>
        </w:rPr>
        <w:t>L'interface de communication OPC UA via Cloud selon la norme DIN 18898 permet une mise en réseau sûre et polyvalente des systèmes de cuisson RATIONAL dans un réseau existant.</w:t>
      </w:r>
      <w:r w:rsidR="00EA5189" w:rsidRPr="002C32E6">
        <w:rPr>
          <w:rFonts w:ascii="Calibri" w:hAnsi="Calibri" w:cs="Calibri"/>
          <w:lang w:val="fr-FR"/>
        </w:rPr>
        <w:t xml:space="preserve"> Pour l’appareil, des valeurs de l’empreinte CO</w:t>
      </w:r>
      <w:r w:rsidR="00EA5189" w:rsidRPr="002C32E6">
        <w:rPr>
          <w:rFonts w:ascii="Calibri" w:hAnsi="Calibri" w:cs="Calibri"/>
          <w:vertAlign w:val="subscript"/>
          <w:lang w:val="fr-FR"/>
        </w:rPr>
        <w:t>2</w:t>
      </w:r>
      <w:r w:rsidR="00EA5189" w:rsidRPr="002C32E6">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p>
    <w:p w14:paraId="0D5D32AA" w14:textId="630C674D" w:rsidR="00EB68E2" w:rsidRPr="002C32E6" w:rsidRDefault="007C3792" w:rsidP="00EB68E2">
      <w:pPr>
        <w:ind w:right="3261"/>
        <w:rPr>
          <w:rFonts w:ascii="Calibri" w:hAnsi="Calibri"/>
          <w:noProof/>
          <w:lang w:val="fr-FR"/>
        </w:rPr>
      </w:pPr>
      <w:r w:rsidRPr="002C32E6">
        <w:rPr>
          <w:noProof/>
          <w:lang w:val="fr-FR"/>
        </w:rPr>
        <w:br/>
      </w:r>
      <w:r w:rsidR="00EB68E2" w:rsidRPr="002C32E6">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C32E6" w:rsidRPr="002C32E6" w14:paraId="6BC72E9C" w14:textId="77777777" w:rsidTr="003B27E2">
        <w:trPr>
          <w:trHeight w:val="444"/>
        </w:trPr>
        <w:tc>
          <w:tcPr>
            <w:tcW w:w="2869" w:type="dxa"/>
            <w:vAlign w:val="center"/>
          </w:tcPr>
          <w:p w14:paraId="4B6D688B" w14:textId="77777777" w:rsidR="00EB68E2" w:rsidRPr="002C32E6" w:rsidRDefault="00EB68E2" w:rsidP="003B27E2">
            <w:pPr>
              <w:rPr>
                <w:rFonts w:ascii="Calibri" w:hAnsi="Calibri"/>
              </w:rPr>
            </w:pPr>
            <w:r w:rsidRPr="002C32E6">
              <w:rPr>
                <w:rFonts w:ascii="Calibri" w:hAnsi="Calibri"/>
                <w:lang w:val="en"/>
              </w:rPr>
              <w:t>Caractéristiques techniques</w:t>
            </w:r>
          </w:p>
        </w:tc>
        <w:tc>
          <w:tcPr>
            <w:tcW w:w="2088" w:type="dxa"/>
            <w:vAlign w:val="center"/>
          </w:tcPr>
          <w:p w14:paraId="3F506C98" w14:textId="77777777" w:rsidR="00EB68E2" w:rsidRPr="002C32E6" w:rsidRDefault="00EB68E2" w:rsidP="003B27E2">
            <w:pPr>
              <w:jc w:val="right"/>
              <w:rPr>
                <w:rFonts w:ascii="Calibri" w:hAnsi="Calibri"/>
              </w:rPr>
            </w:pPr>
            <w:r w:rsidRPr="002C32E6">
              <w:rPr>
                <w:rFonts w:ascii="Calibri" w:hAnsi="Calibri"/>
                <w:lang w:val="en"/>
              </w:rPr>
              <w:t>Planifié</w:t>
            </w:r>
          </w:p>
        </w:tc>
        <w:tc>
          <w:tcPr>
            <w:tcW w:w="3662" w:type="dxa"/>
            <w:vAlign w:val="center"/>
          </w:tcPr>
          <w:p w14:paraId="0B62E3BB" w14:textId="77777777" w:rsidR="00EB68E2" w:rsidRPr="002C32E6" w:rsidRDefault="00EB68E2" w:rsidP="003B27E2">
            <w:pPr>
              <w:jc w:val="center"/>
              <w:rPr>
                <w:rFonts w:ascii="Calibri" w:hAnsi="Calibri"/>
              </w:rPr>
            </w:pPr>
            <w:r w:rsidRPr="002C32E6">
              <w:rPr>
                <w:rFonts w:ascii="Calibri" w:hAnsi="Calibri"/>
                <w:lang w:val="en"/>
              </w:rPr>
              <w:t>Proposé</w:t>
            </w:r>
          </w:p>
        </w:tc>
      </w:tr>
      <w:tr w:rsidR="002C32E6" w:rsidRPr="002C32E6" w14:paraId="1985B659" w14:textId="77777777" w:rsidTr="003B27E2">
        <w:trPr>
          <w:trHeight w:val="174"/>
        </w:trPr>
        <w:tc>
          <w:tcPr>
            <w:tcW w:w="2869" w:type="dxa"/>
          </w:tcPr>
          <w:p w14:paraId="535400EB" w14:textId="77777777" w:rsidR="00EB68E2" w:rsidRPr="002C32E6" w:rsidRDefault="00EB68E2" w:rsidP="003B27E2">
            <w:pPr>
              <w:rPr>
                <w:rFonts w:ascii="Calibri" w:hAnsi="Calibri"/>
              </w:rPr>
            </w:pPr>
            <w:r w:rsidRPr="002C32E6">
              <w:rPr>
                <w:rFonts w:ascii="Calibri" w:hAnsi="Calibri" w:cstheme="minorHAnsi"/>
                <w:sz w:val="16"/>
                <w:szCs w:val="16"/>
                <w:lang w:val="fr-FR"/>
              </w:rPr>
              <w:t xml:space="preserve">Appareil complet avec poignée, etc. </w:t>
            </w:r>
            <w:r w:rsidRPr="002C32E6">
              <w:rPr>
                <w:rFonts w:ascii="Calibri" w:hAnsi="Calibri" w:cstheme="minorHAnsi"/>
                <w:sz w:val="16"/>
                <w:szCs w:val="16"/>
                <w:lang w:val="en"/>
              </w:rPr>
              <w:t>[L x H x P]</w:t>
            </w:r>
          </w:p>
        </w:tc>
        <w:tc>
          <w:tcPr>
            <w:tcW w:w="2088" w:type="dxa"/>
          </w:tcPr>
          <w:p w14:paraId="58B42717" w14:textId="77777777" w:rsidR="00EB68E2" w:rsidRPr="002C32E6" w:rsidRDefault="00EB68E2" w:rsidP="003B27E2">
            <w:pPr>
              <w:jc w:val="right"/>
              <w:rPr>
                <w:rFonts w:ascii="Calibri" w:hAnsi="Calibri"/>
              </w:rPr>
            </w:pPr>
            <w:r w:rsidRPr="002C32E6">
              <w:rPr>
                <w:rFonts w:ascii="Calibri" w:eastAsia="RATIONAL Sans TT" w:hAnsi="Calibri" w:cstheme="minorHAnsi"/>
                <w:sz w:val="16"/>
                <w:szCs w:val="16"/>
                <w:lang w:val="en"/>
              </w:rPr>
              <w:t>env. 1100 x 1900 x 1150 mm</w:t>
            </w:r>
          </w:p>
        </w:tc>
        <w:tc>
          <w:tcPr>
            <w:tcW w:w="3662" w:type="dxa"/>
          </w:tcPr>
          <w:p w14:paraId="124C7087" w14:textId="77777777" w:rsidR="00EB68E2" w:rsidRPr="002C32E6" w:rsidRDefault="00EB68E2" w:rsidP="003B27E2">
            <w:pPr>
              <w:jc w:val="center"/>
              <w:rPr>
                <w:rFonts w:ascii="Calibri" w:hAnsi="Calibri"/>
              </w:rPr>
            </w:pPr>
          </w:p>
        </w:tc>
      </w:tr>
      <w:tr w:rsidR="002C32E6" w:rsidRPr="002C32E6" w14:paraId="001DC3A0" w14:textId="77777777" w:rsidTr="003B27E2">
        <w:trPr>
          <w:trHeight w:val="492"/>
        </w:trPr>
        <w:tc>
          <w:tcPr>
            <w:tcW w:w="2869" w:type="dxa"/>
          </w:tcPr>
          <w:p w14:paraId="39B13CDD"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Contenance :</w:t>
            </w:r>
          </w:p>
        </w:tc>
        <w:tc>
          <w:tcPr>
            <w:tcW w:w="2088" w:type="dxa"/>
          </w:tcPr>
          <w:p w14:paraId="5F78BD87"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20 niveaux 2/1 GN</w:t>
            </w:r>
          </w:p>
        </w:tc>
        <w:tc>
          <w:tcPr>
            <w:tcW w:w="3662" w:type="dxa"/>
          </w:tcPr>
          <w:p w14:paraId="360BDCAE" w14:textId="77777777" w:rsidR="00EB68E2" w:rsidRPr="002C32E6" w:rsidRDefault="00EB68E2" w:rsidP="003B27E2">
            <w:pPr>
              <w:jc w:val="center"/>
              <w:rPr>
                <w:rFonts w:ascii="Calibri" w:hAnsi="Calibri"/>
              </w:rPr>
            </w:pPr>
          </w:p>
        </w:tc>
      </w:tr>
      <w:tr w:rsidR="002C32E6" w:rsidRPr="002C32E6" w14:paraId="359D5113" w14:textId="77777777" w:rsidTr="003B27E2">
        <w:trPr>
          <w:trHeight w:val="492"/>
        </w:trPr>
        <w:tc>
          <w:tcPr>
            <w:tcW w:w="2869" w:type="dxa"/>
          </w:tcPr>
          <w:p w14:paraId="10E67E63"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Plage de température</w:t>
            </w:r>
          </w:p>
        </w:tc>
        <w:tc>
          <w:tcPr>
            <w:tcW w:w="2088" w:type="dxa"/>
          </w:tcPr>
          <w:p w14:paraId="758B445A"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+30 °C à 300 °C</w:t>
            </w:r>
          </w:p>
        </w:tc>
        <w:tc>
          <w:tcPr>
            <w:tcW w:w="3662" w:type="dxa"/>
          </w:tcPr>
          <w:p w14:paraId="7ACA153A" w14:textId="77777777" w:rsidR="00EB68E2" w:rsidRPr="002C32E6" w:rsidRDefault="00EB68E2" w:rsidP="003B27E2">
            <w:pPr>
              <w:jc w:val="center"/>
              <w:rPr>
                <w:rFonts w:ascii="Calibri" w:hAnsi="Calibri"/>
              </w:rPr>
            </w:pPr>
          </w:p>
        </w:tc>
      </w:tr>
      <w:tr w:rsidR="002C32E6" w:rsidRPr="002C32E6" w14:paraId="7FE37778" w14:textId="77777777" w:rsidTr="003B27E2">
        <w:trPr>
          <w:trHeight w:val="492"/>
        </w:trPr>
        <w:tc>
          <w:tcPr>
            <w:tcW w:w="2869" w:type="dxa"/>
          </w:tcPr>
          <w:p w14:paraId="6F3C1B3E" w14:textId="77777777" w:rsidR="00EB68E2" w:rsidRPr="002C32E6" w:rsidRDefault="00EB68E2" w:rsidP="003B27E2">
            <w:pPr>
              <w:rPr>
                <w:rFonts w:ascii="Calibri" w:hAnsi="Calibri"/>
                <w:sz w:val="16"/>
              </w:rPr>
            </w:pPr>
            <w:r w:rsidRPr="002C32E6">
              <w:rPr>
                <w:rFonts w:ascii="Calibri" w:hAnsi="Calibri"/>
                <w:sz w:val="16"/>
                <w:lang w:val="en"/>
              </w:rPr>
              <w:t>Puissance</w:t>
            </w:r>
          </w:p>
          <w:p w14:paraId="6FEE1574" w14:textId="77777777" w:rsidR="00EB68E2" w:rsidRPr="002C32E6" w:rsidRDefault="00EB68E2" w:rsidP="003B27E2">
            <w:pPr>
              <w:rPr>
                <w:rFonts w:ascii="Calibri" w:hAnsi="Calibri"/>
              </w:rPr>
            </w:pPr>
            <w:r w:rsidRPr="002C32E6">
              <w:rPr>
                <w:rFonts w:ascii="Calibri" w:hAnsi="Calibri"/>
                <w:sz w:val="16"/>
                <w:lang w:val="en"/>
              </w:rPr>
              <w:t>(charge thermique nominale)</w:t>
            </w:r>
          </w:p>
        </w:tc>
        <w:tc>
          <w:tcPr>
            <w:tcW w:w="2088" w:type="dxa"/>
          </w:tcPr>
          <w:p w14:paraId="1BB9EDC4" w14:textId="5094A0FD"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80 kW</w:t>
            </w:r>
          </w:p>
          <w:p w14:paraId="46E33DF6"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88 kW</w:t>
            </w:r>
          </w:p>
          <w:p w14:paraId="16CCE455"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80 kW</w:t>
            </w:r>
          </w:p>
        </w:tc>
        <w:tc>
          <w:tcPr>
            <w:tcW w:w="3662" w:type="dxa"/>
          </w:tcPr>
          <w:p w14:paraId="4D603BD0" w14:textId="77777777" w:rsidR="00EB68E2" w:rsidRPr="002C32E6" w:rsidRDefault="00EB68E2" w:rsidP="003B27E2">
            <w:pPr>
              <w:jc w:val="center"/>
              <w:rPr>
                <w:rFonts w:ascii="Calibri" w:hAnsi="Calibri"/>
              </w:rPr>
            </w:pPr>
          </w:p>
        </w:tc>
      </w:tr>
      <w:tr w:rsidR="002C32E6" w:rsidRPr="002C32E6" w14:paraId="08ED779D" w14:textId="77777777" w:rsidTr="003B27E2">
        <w:trPr>
          <w:trHeight w:val="492"/>
        </w:trPr>
        <w:tc>
          <w:tcPr>
            <w:tcW w:w="2869" w:type="dxa"/>
          </w:tcPr>
          <w:p w14:paraId="546B3FC9" w14:textId="77777777" w:rsidR="00EB68E2" w:rsidRPr="002C32E6" w:rsidRDefault="00EB68E2" w:rsidP="003B27E2">
            <w:pPr>
              <w:rPr>
                <w:rFonts w:ascii="Calibri" w:hAnsi="Calibri" w:cs="Calibri"/>
                <w:sz w:val="16"/>
              </w:rPr>
            </w:pPr>
            <w:r w:rsidRPr="002C32E6">
              <w:rPr>
                <w:rFonts w:ascii="Calibri" w:hAnsi="Calibri" w:cs="Calibri"/>
                <w:sz w:val="16"/>
                <w:lang w:val="en"/>
              </w:rPr>
              <w:t>Puissance « Air pulsé »</w:t>
            </w:r>
          </w:p>
          <w:p w14:paraId="317AF257" w14:textId="77777777" w:rsidR="00EB68E2" w:rsidRPr="002C32E6" w:rsidRDefault="00EB68E2" w:rsidP="003B27E2">
            <w:pPr>
              <w:rPr>
                <w:rFonts w:ascii="Calibri" w:hAnsi="Calibri"/>
              </w:rPr>
            </w:pPr>
          </w:p>
        </w:tc>
        <w:tc>
          <w:tcPr>
            <w:tcW w:w="2088" w:type="dxa"/>
          </w:tcPr>
          <w:p w14:paraId="54AFB1CC" w14:textId="644FAF11"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80 kW</w:t>
            </w:r>
          </w:p>
          <w:p w14:paraId="7344AFCE"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88 kW</w:t>
            </w:r>
          </w:p>
          <w:p w14:paraId="2D1963BA"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80 kW</w:t>
            </w:r>
          </w:p>
        </w:tc>
        <w:tc>
          <w:tcPr>
            <w:tcW w:w="3662" w:type="dxa"/>
          </w:tcPr>
          <w:p w14:paraId="4213B402" w14:textId="77777777" w:rsidR="00EB68E2" w:rsidRPr="002C32E6" w:rsidRDefault="00EB68E2" w:rsidP="003B27E2">
            <w:pPr>
              <w:jc w:val="center"/>
              <w:rPr>
                <w:rFonts w:ascii="Calibri" w:hAnsi="Calibri"/>
              </w:rPr>
            </w:pPr>
          </w:p>
        </w:tc>
      </w:tr>
      <w:tr w:rsidR="002C32E6" w:rsidRPr="002C32E6" w14:paraId="5FB4E338" w14:textId="77777777" w:rsidTr="003B27E2">
        <w:trPr>
          <w:trHeight w:val="492"/>
        </w:trPr>
        <w:tc>
          <w:tcPr>
            <w:tcW w:w="2869" w:type="dxa"/>
          </w:tcPr>
          <w:p w14:paraId="19126F12" w14:textId="77777777" w:rsidR="00EB68E2" w:rsidRPr="002C32E6" w:rsidRDefault="00EB68E2" w:rsidP="003B27E2">
            <w:pPr>
              <w:rPr>
                <w:rFonts w:ascii="Calibri" w:hAnsi="Calibri"/>
              </w:rPr>
            </w:pPr>
            <w:r w:rsidRPr="002C32E6">
              <w:rPr>
                <w:rFonts w:ascii="Calibri" w:hAnsi="Calibri"/>
                <w:sz w:val="16"/>
                <w:lang w:val="en"/>
              </w:rPr>
              <w:t>Puissance « Vapeur »</w:t>
            </w:r>
          </w:p>
        </w:tc>
        <w:tc>
          <w:tcPr>
            <w:tcW w:w="2088" w:type="dxa"/>
          </w:tcPr>
          <w:p w14:paraId="733BBF62" w14:textId="6394FD35" w:rsidR="00EB68E2" w:rsidRPr="002C32E6" w:rsidRDefault="006E73EF"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naturel*</w:t>
            </w:r>
            <w:r w:rsidR="00EB68E2" w:rsidRPr="002C32E6">
              <w:rPr>
                <w:rFonts w:ascii="Calibri" w:eastAsia="Times New Roman" w:hAnsi="Calibri" w:cstheme="minorHAnsi"/>
                <w:sz w:val="16"/>
                <w:szCs w:val="16"/>
                <w:lang w:val="fr-FR"/>
              </w:rPr>
              <w:t xml:space="preserve"> H/L : 51 kW</w:t>
            </w:r>
          </w:p>
          <w:p w14:paraId="5629F522" w14:textId="77777777" w:rsidR="00EB68E2" w:rsidRPr="002C32E6" w:rsidRDefault="00EB68E2" w:rsidP="003B27E2">
            <w:pPr>
              <w:jc w:val="right"/>
              <w:rPr>
                <w:rFonts w:ascii="Calibri" w:eastAsia="Times New Roman" w:hAnsi="Calibri" w:cstheme="minorHAnsi"/>
                <w:sz w:val="16"/>
                <w:szCs w:val="16"/>
                <w:lang w:val="fr-FR"/>
              </w:rPr>
            </w:pPr>
            <w:r w:rsidRPr="002C32E6">
              <w:rPr>
                <w:rFonts w:ascii="Calibri" w:eastAsia="Times New Roman" w:hAnsi="Calibri" w:cstheme="minorHAnsi"/>
                <w:sz w:val="16"/>
                <w:szCs w:val="16"/>
                <w:lang w:val="fr-FR"/>
              </w:rPr>
              <w:t>Gaz liquide 3 B/P : 56 kW</w:t>
            </w:r>
          </w:p>
          <w:p w14:paraId="22ADEDCC"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Gaz liquide 3 P : 51 kW</w:t>
            </w:r>
          </w:p>
        </w:tc>
        <w:tc>
          <w:tcPr>
            <w:tcW w:w="3662" w:type="dxa"/>
          </w:tcPr>
          <w:p w14:paraId="058879CA" w14:textId="77777777" w:rsidR="00EB68E2" w:rsidRPr="002C32E6" w:rsidRDefault="00EB68E2" w:rsidP="003B27E2">
            <w:pPr>
              <w:jc w:val="center"/>
              <w:rPr>
                <w:rFonts w:ascii="Calibri" w:hAnsi="Calibri"/>
              </w:rPr>
            </w:pPr>
          </w:p>
        </w:tc>
      </w:tr>
      <w:tr w:rsidR="002C32E6" w:rsidRPr="002C32E6" w14:paraId="2B068CE9" w14:textId="77777777" w:rsidTr="003B27E2">
        <w:trPr>
          <w:trHeight w:val="631"/>
        </w:trPr>
        <w:tc>
          <w:tcPr>
            <w:tcW w:w="2869" w:type="dxa"/>
          </w:tcPr>
          <w:p w14:paraId="397DB4F5" w14:textId="77777777" w:rsidR="00EB68E2" w:rsidRPr="002C32E6" w:rsidRDefault="00EB68E2" w:rsidP="003B27E2">
            <w:pPr>
              <w:rPr>
                <w:rFonts w:ascii="Calibri" w:hAnsi="Calibri"/>
                <w:sz w:val="16"/>
              </w:rPr>
            </w:pPr>
            <w:r w:rsidRPr="002C32E6">
              <w:rPr>
                <w:rFonts w:ascii="Calibri" w:hAnsi="Calibri"/>
                <w:sz w:val="16"/>
                <w:lang w:val="en"/>
              </w:rPr>
              <w:t>Raccordement du gaz</w:t>
            </w:r>
          </w:p>
        </w:tc>
        <w:tc>
          <w:tcPr>
            <w:tcW w:w="2088" w:type="dxa"/>
          </w:tcPr>
          <w:p w14:paraId="2693FE23" w14:textId="77777777" w:rsidR="00EB68E2" w:rsidRPr="002C32E6" w:rsidRDefault="00EB68E2"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¾“</w:t>
            </w:r>
          </w:p>
        </w:tc>
        <w:tc>
          <w:tcPr>
            <w:tcW w:w="3662" w:type="dxa"/>
          </w:tcPr>
          <w:p w14:paraId="1689441B" w14:textId="77777777" w:rsidR="00EB68E2" w:rsidRPr="002C32E6" w:rsidRDefault="00EB68E2" w:rsidP="003B27E2">
            <w:pPr>
              <w:jc w:val="center"/>
              <w:rPr>
                <w:rFonts w:ascii="Calibri" w:hAnsi="Calibri"/>
              </w:rPr>
            </w:pPr>
          </w:p>
        </w:tc>
      </w:tr>
      <w:tr w:rsidR="002C32E6" w:rsidRPr="002C32E6" w14:paraId="197A847F" w14:textId="77777777" w:rsidTr="003B27E2">
        <w:trPr>
          <w:trHeight w:val="492"/>
        </w:trPr>
        <w:tc>
          <w:tcPr>
            <w:tcW w:w="2869" w:type="dxa"/>
          </w:tcPr>
          <w:p w14:paraId="35589CF7"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Raccordement d'eau</w:t>
            </w:r>
          </w:p>
        </w:tc>
        <w:tc>
          <w:tcPr>
            <w:tcW w:w="2088" w:type="dxa"/>
          </w:tcPr>
          <w:p w14:paraId="238A6CCD"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¾“</w:t>
            </w:r>
          </w:p>
        </w:tc>
        <w:tc>
          <w:tcPr>
            <w:tcW w:w="3662" w:type="dxa"/>
          </w:tcPr>
          <w:p w14:paraId="107CA960" w14:textId="77777777" w:rsidR="00EB68E2" w:rsidRPr="002C32E6" w:rsidRDefault="00EB68E2" w:rsidP="003B27E2">
            <w:pPr>
              <w:jc w:val="center"/>
              <w:rPr>
                <w:rFonts w:ascii="Calibri" w:hAnsi="Calibri"/>
              </w:rPr>
            </w:pPr>
          </w:p>
        </w:tc>
      </w:tr>
      <w:tr w:rsidR="002C32E6" w:rsidRPr="002C32E6" w14:paraId="65DADC31" w14:textId="77777777" w:rsidTr="003B27E2">
        <w:trPr>
          <w:trHeight w:val="492"/>
        </w:trPr>
        <w:tc>
          <w:tcPr>
            <w:tcW w:w="2869" w:type="dxa"/>
          </w:tcPr>
          <w:p w14:paraId="0C39AD98" w14:textId="77777777" w:rsidR="00EB68E2" w:rsidRPr="002C32E6" w:rsidRDefault="00EB68E2" w:rsidP="003B27E2">
            <w:pPr>
              <w:rPr>
                <w:rFonts w:ascii="Calibri" w:hAnsi="Calibri"/>
              </w:rPr>
            </w:pPr>
            <w:r w:rsidRPr="002C32E6">
              <w:rPr>
                <w:rFonts w:ascii="Calibri" w:eastAsia="Times New Roman" w:hAnsi="Calibri" w:cstheme="minorHAnsi"/>
                <w:sz w:val="16"/>
                <w:szCs w:val="16"/>
                <w:lang w:val="en"/>
              </w:rPr>
              <w:t>Évacuation d’eau</w:t>
            </w:r>
          </w:p>
        </w:tc>
        <w:tc>
          <w:tcPr>
            <w:tcW w:w="2088" w:type="dxa"/>
          </w:tcPr>
          <w:p w14:paraId="1BC54F34" w14:textId="77777777" w:rsidR="00EB68E2" w:rsidRPr="002C32E6" w:rsidRDefault="00EB68E2" w:rsidP="003B27E2">
            <w:pPr>
              <w:jc w:val="right"/>
              <w:rPr>
                <w:rFonts w:ascii="Calibri" w:hAnsi="Calibri"/>
              </w:rPr>
            </w:pPr>
            <w:r w:rsidRPr="002C32E6">
              <w:rPr>
                <w:rFonts w:ascii="Calibri" w:eastAsia="Times New Roman" w:hAnsi="Calibri" w:cstheme="minorHAnsi"/>
                <w:sz w:val="16"/>
                <w:szCs w:val="16"/>
                <w:lang w:val="en"/>
              </w:rPr>
              <w:t>DN 50</w:t>
            </w:r>
          </w:p>
        </w:tc>
        <w:tc>
          <w:tcPr>
            <w:tcW w:w="3662" w:type="dxa"/>
          </w:tcPr>
          <w:p w14:paraId="7B7C2D18" w14:textId="77777777" w:rsidR="00EB68E2" w:rsidRPr="002C32E6" w:rsidRDefault="00EB68E2" w:rsidP="003B27E2">
            <w:pPr>
              <w:jc w:val="center"/>
              <w:rPr>
                <w:rFonts w:ascii="Calibri" w:hAnsi="Calibri"/>
              </w:rPr>
            </w:pPr>
          </w:p>
        </w:tc>
      </w:tr>
      <w:tr w:rsidR="002C32E6" w:rsidRPr="002C32E6" w14:paraId="34021B91" w14:textId="77777777" w:rsidTr="003B27E2">
        <w:trPr>
          <w:trHeight w:val="492"/>
        </w:trPr>
        <w:tc>
          <w:tcPr>
            <w:tcW w:w="2869" w:type="dxa"/>
          </w:tcPr>
          <w:p w14:paraId="183E21FD" w14:textId="77777777" w:rsidR="00394FE9" w:rsidRPr="002C32E6" w:rsidRDefault="00BE6ED8" w:rsidP="00394FE9">
            <w:pPr>
              <w:rPr>
                <w:rFonts w:ascii="Calibri" w:eastAsia="Times New Roman" w:hAnsi="Calibri" w:cstheme="minorHAnsi"/>
                <w:sz w:val="16"/>
                <w:szCs w:val="16"/>
              </w:rPr>
            </w:pPr>
            <w:r w:rsidRPr="002C32E6">
              <w:rPr>
                <w:rFonts w:ascii="Calibri" w:eastAsia="Times New Roman" w:hAnsi="Calibri" w:cstheme="minorHAnsi"/>
                <w:sz w:val="16"/>
                <w:szCs w:val="16"/>
                <w:lang w:val="en"/>
              </w:rPr>
              <w:t xml:space="preserve">Tension </w:t>
            </w:r>
          </w:p>
        </w:tc>
        <w:tc>
          <w:tcPr>
            <w:tcW w:w="2088" w:type="dxa"/>
          </w:tcPr>
          <w:p w14:paraId="22AAA6C0" w14:textId="77777777" w:rsidR="00394FE9" w:rsidRPr="002C32E6" w:rsidRDefault="00394FE9" w:rsidP="003B27E2">
            <w:pPr>
              <w:jc w:val="right"/>
              <w:rPr>
                <w:rFonts w:ascii="Calibri" w:eastAsia="Times New Roman" w:hAnsi="Calibri" w:cstheme="minorHAnsi"/>
                <w:sz w:val="16"/>
                <w:szCs w:val="16"/>
              </w:rPr>
            </w:pPr>
            <w:r w:rsidRPr="002C32E6">
              <w:rPr>
                <w:rFonts w:ascii="Calibri" w:eastAsia="Times New Roman" w:hAnsi="Calibri" w:cstheme="minorHAnsi"/>
                <w:sz w:val="16"/>
                <w:szCs w:val="16"/>
                <w:lang w:val="en"/>
              </w:rPr>
              <w:t>1 NAC 230V</w:t>
            </w:r>
          </w:p>
        </w:tc>
        <w:tc>
          <w:tcPr>
            <w:tcW w:w="3662" w:type="dxa"/>
          </w:tcPr>
          <w:p w14:paraId="07CBE44D" w14:textId="77777777" w:rsidR="00394FE9" w:rsidRPr="002C32E6" w:rsidRDefault="00394FE9" w:rsidP="003B27E2">
            <w:pPr>
              <w:jc w:val="center"/>
              <w:rPr>
                <w:rFonts w:ascii="Calibri" w:hAnsi="Calibri"/>
              </w:rPr>
            </w:pPr>
          </w:p>
        </w:tc>
      </w:tr>
      <w:tr w:rsidR="002C32E6" w:rsidRPr="002C32E6" w14:paraId="3F1920D9" w14:textId="77777777" w:rsidTr="00CB5B99">
        <w:trPr>
          <w:trHeight w:val="492"/>
        </w:trPr>
        <w:tc>
          <w:tcPr>
            <w:tcW w:w="2869" w:type="dxa"/>
          </w:tcPr>
          <w:p w14:paraId="302391FD" w14:textId="77777777" w:rsidR="00CB5B99" w:rsidRPr="002C32E6" w:rsidRDefault="00CB5B99" w:rsidP="00F837DD">
            <w:pPr>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Product Carbon Footprint (PCF)</w:t>
            </w:r>
            <w:r w:rsidRPr="002C32E6">
              <w:rPr>
                <w:rFonts w:ascii="Calibri" w:eastAsiaTheme="minorEastAsia" w:hAnsi="Calibri" w:cs="Calibri"/>
                <w:kern w:val="2"/>
                <w:sz w:val="16"/>
                <w:szCs w:val="16"/>
                <w:lang w:val="fr-FR" w:eastAsia="zh-CN"/>
                <w14:ligatures w14:val="standardContextual"/>
              </w:rPr>
              <w:br/>
              <w:t>- cradle-to-gate</w:t>
            </w:r>
            <w:r w:rsidRPr="002C32E6">
              <w:rPr>
                <w:rFonts w:ascii="Calibri" w:eastAsiaTheme="minorEastAsia" w:hAnsi="Calibri" w:cs="Calibri"/>
                <w:kern w:val="2"/>
                <w:sz w:val="16"/>
                <w:szCs w:val="16"/>
                <w:lang w:val="fr-FR" w:eastAsia="zh-CN"/>
                <w14:ligatures w14:val="standardContextual"/>
              </w:rPr>
              <w:br/>
              <w:t>- cradle-to-grave</w:t>
            </w:r>
            <w:r w:rsidRPr="002C32E6">
              <w:rPr>
                <w:rFonts w:ascii="Calibri" w:eastAsiaTheme="minorEastAsia" w:hAnsi="Calibri" w:cs="Calibri"/>
                <w:kern w:val="2"/>
                <w:sz w:val="16"/>
                <w:szCs w:val="16"/>
                <w:lang w:val="fr-FR" w:eastAsia="zh-CN"/>
                <w14:ligatures w14:val="standardContextual"/>
              </w:rPr>
              <w:br/>
              <w:t xml:space="preserve">- cradle-to-grave </w:t>
            </w:r>
          </w:p>
          <w:p w14:paraId="5FA46941" w14:textId="77777777" w:rsidR="00CB5B99" w:rsidRPr="002C32E6" w:rsidRDefault="00CB5B99" w:rsidP="00F837DD">
            <w:pPr>
              <w:rPr>
                <w:lang w:val="en-US"/>
              </w:rPr>
            </w:pPr>
            <w:r w:rsidRPr="002C32E6">
              <w:rPr>
                <w:rFonts w:ascii="Calibri" w:hAnsi="Calibri" w:cs="Calibri"/>
                <w:vanish/>
                <w:sz w:val="16"/>
                <w:szCs w:val="16"/>
                <w:lang w:val="en-US"/>
              </w:rPr>
              <w:t>Product Carbon Footprint (PCF)</w:t>
            </w:r>
            <w:r w:rsidRPr="002C32E6">
              <w:rPr>
                <w:rFonts w:ascii="Calibri" w:hAnsi="Calibri" w:cs="Calibri"/>
                <w:vanish/>
                <w:sz w:val="16"/>
                <w:szCs w:val="16"/>
                <w:lang w:val="en-US"/>
              </w:rPr>
              <w:br/>
              <w:t>- cradle-to-gate</w:t>
            </w:r>
            <w:r w:rsidRPr="002C32E6">
              <w:rPr>
                <w:rFonts w:ascii="Calibri" w:hAnsi="Calibri" w:cs="Calibri"/>
                <w:vanish/>
                <w:sz w:val="16"/>
                <w:szCs w:val="16"/>
                <w:lang w:val="en-US"/>
              </w:rPr>
              <w:br/>
              <w:t>- cradle-to-grave</w:t>
            </w:r>
            <w:r w:rsidRPr="002C32E6">
              <w:rPr>
                <w:rFonts w:ascii="Calibri" w:hAnsi="Calibri" w:cs="Calibri"/>
                <w:vanish/>
                <w:sz w:val="16"/>
                <w:szCs w:val="16"/>
                <w:lang w:val="en-US"/>
              </w:rPr>
              <w:br/>
              <w:t xml:space="preserve">- cradle-to-grave </w:t>
            </w:r>
            <w:r w:rsidRPr="002C32E6">
              <w:rPr>
                <w:rFonts w:ascii="Calibri" w:hAnsi="Calibri" w:cs="Calibri"/>
                <w:sz w:val="16"/>
                <w:szCs w:val="16"/>
                <w:lang w:val="fr-FR"/>
              </w:rPr>
              <w:t>(énergies renouvelables)</w:t>
            </w:r>
          </w:p>
          <w:p w14:paraId="4166D45B" w14:textId="77777777" w:rsidR="00CB5B99" w:rsidRPr="002C32E6" w:rsidRDefault="00CB5B99" w:rsidP="00F837DD">
            <w:pPr>
              <w:rPr>
                <w:rFonts w:ascii="Calibri" w:eastAsiaTheme="minorEastAsia" w:hAnsi="Calibri" w:cs="Calibri"/>
                <w:kern w:val="2"/>
                <w:sz w:val="16"/>
                <w:szCs w:val="16"/>
                <w:lang w:val="en-US" w:eastAsia="zh-CN"/>
                <w14:ligatures w14:val="standardContextual"/>
              </w:rPr>
            </w:pPr>
          </w:p>
        </w:tc>
        <w:tc>
          <w:tcPr>
            <w:tcW w:w="2088" w:type="dxa"/>
          </w:tcPr>
          <w:p w14:paraId="20ED768F" w14:textId="77777777"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p>
          <w:p w14:paraId="50EA1B13" w14:textId="34B6F7A5"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3.500 kg CO2e</w:t>
            </w:r>
          </w:p>
          <w:p w14:paraId="401D7A8C" w14:textId="6EA16CBD"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env. 124.900 kg CO2e</w:t>
            </w:r>
          </w:p>
          <w:p w14:paraId="45F3341C" w14:textId="56BA3DCF" w:rsidR="00CB5B99" w:rsidRPr="002C32E6" w:rsidRDefault="00CB5B99" w:rsidP="00F837DD">
            <w:pPr>
              <w:jc w:val="right"/>
              <w:rPr>
                <w:rFonts w:ascii="Calibri" w:eastAsiaTheme="minorEastAsia" w:hAnsi="Calibri" w:cs="Calibri"/>
                <w:kern w:val="2"/>
                <w:sz w:val="16"/>
                <w:szCs w:val="16"/>
                <w:lang w:val="fr-FR" w:eastAsia="zh-CN"/>
                <w14:ligatures w14:val="standardContextual"/>
              </w:rPr>
            </w:pPr>
            <w:r w:rsidRPr="002C32E6">
              <w:rPr>
                <w:rFonts w:ascii="Calibri" w:eastAsiaTheme="minorEastAsia" w:hAnsi="Calibri" w:cs="Calibri"/>
                <w:kern w:val="2"/>
                <w:sz w:val="16"/>
                <w:szCs w:val="16"/>
                <w:lang w:val="fr-FR" w:eastAsia="zh-CN"/>
                <w14:ligatures w14:val="standardContextual"/>
              </w:rPr>
              <w:t xml:space="preserve"> env. 114.900 kg CO2e</w:t>
            </w:r>
          </w:p>
        </w:tc>
        <w:tc>
          <w:tcPr>
            <w:tcW w:w="3662" w:type="dxa"/>
          </w:tcPr>
          <w:p w14:paraId="1E22FB8D" w14:textId="77777777" w:rsidR="00CB5B99" w:rsidRPr="002C32E6" w:rsidRDefault="00CB5B99" w:rsidP="00F837DD">
            <w:pPr>
              <w:jc w:val="center"/>
              <w:rPr>
                <w:rFonts w:ascii="Calibri" w:eastAsiaTheme="minorEastAsia" w:hAnsi="Calibri" w:cs="Calibri"/>
                <w:kern w:val="2"/>
                <w:sz w:val="16"/>
                <w:szCs w:val="16"/>
                <w:lang w:val="fr-FR" w:eastAsia="zh-CN"/>
                <w14:ligatures w14:val="standardContextual"/>
              </w:rPr>
            </w:pPr>
          </w:p>
        </w:tc>
      </w:tr>
    </w:tbl>
    <w:p w14:paraId="6E378AC7" w14:textId="77777777" w:rsidR="00506DA4" w:rsidRPr="002C32E6" w:rsidRDefault="00506DA4" w:rsidP="00506DA4">
      <w:pPr>
        <w:rPr>
          <w:rFonts w:ascii="Calibri" w:eastAsia="Times New Roman" w:hAnsi="Calibri" w:cstheme="minorHAnsi"/>
          <w:sz w:val="16"/>
          <w:szCs w:val="16"/>
        </w:rPr>
      </w:pPr>
      <w:r w:rsidRPr="002C32E6">
        <w:rPr>
          <w:rFonts w:ascii="Calibri" w:eastAsia="Times New Roman" w:hAnsi="Calibri" w:cstheme="minorHAnsi"/>
          <w:sz w:val="16"/>
          <w:szCs w:val="16"/>
          <w:lang w:val="fr-FR"/>
        </w:rPr>
        <w:t>* Fonctionnement au gaz naturel autorisé avec une teneur en hydrogène allant jusqu’à 20 %</w:t>
      </w:r>
    </w:p>
    <w:p w14:paraId="7AE0B637" w14:textId="77777777" w:rsidR="00EB68E2" w:rsidRPr="002C32E6" w:rsidRDefault="00EB68E2"/>
    <w:p w14:paraId="19BB6567" w14:textId="77777777" w:rsidR="00EB68E2" w:rsidRPr="002C32E6" w:rsidRDefault="00EB68E2"/>
    <w:p w14:paraId="452DD8FD" w14:textId="77777777" w:rsidR="00EB68E2" w:rsidRPr="002C32E6" w:rsidRDefault="00EB68E2"/>
    <w:p w14:paraId="0AEA4113" w14:textId="77777777" w:rsidR="00EB68E2" w:rsidRPr="002C32E6" w:rsidRDefault="00EB68E2"/>
    <w:p w14:paraId="57CF1D3D" w14:textId="77777777" w:rsidR="00EB68E2" w:rsidRPr="002C32E6" w:rsidRDefault="00EB68E2"/>
    <w:p w14:paraId="3FA194DC" w14:textId="77777777" w:rsidR="00EB68E2" w:rsidRPr="002C32E6" w:rsidRDefault="00EB68E2"/>
    <w:p w14:paraId="34D8A4BF" w14:textId="77777777" w:rsidR="00EB68E2" w:rsidRPr="002C32E6" w:rsidRDefault="00EB68E2"/>
    <w:p w14:paraId="763511A5" w14:textId="77777777" w:rsidR="00EB68E2" w:rsidRPr="002C32E6" w:rsidRDefault="00EB68E2"/>
    <w:p w14:paraId="6CF2D41C" w14:textId="77777777" w:rsidR="00EB68E2" w:rsidRPr="002C32E6" w:rsidRDefault="00EB68E2"/>
    <w:p w14:paraId="3AC0290A" w14:textId="77777777" w:rsidR="00EB68E2" w:rsidRPr="002C32E6" w:rsidRDefault="00EB68E2"/>
    <w:p w14:paraId="78F329A3" w14:textId="77777777" w:rsidR="00EB68E2" w:rsidRPr="002C32E6" w:rsidRDefault="00EB68E2"/>
    <w:p w14:paraId="23915D95" w14:textId="77777777" w:rsidR="00EB68E2" w:rsidRPr="002C32E6" w:rsidRDefault="00EB68E2"/>
    <w:p w14:paraId="1ABFF147" w14:textId="77777777" w:rsidR="00EB68E2" w:rsidRPr="002C32E6" w:rsidRDefault="00EB68E2"/>
    <w:p w14:paraId="5097E398" w14:textId="77777777" w:rsidR="00EB68E2" w:rsidRPr="002C32E6" w:rsidRDefault="00EB68E2"/>
    <w:p w14:paraId="6E031DE6" w14:textId="77777777" w:rsidR="00EB68E2" w:rsidRPr="002C32E6" w:rsidRDefault="00EB68E2"/>
    <w:p w14:paraId="089EFF0A" w14:textId="77777777" w:rsidR="00EB68E2" w:rsidRPr="002C32E6" w:rsidRDefault="00EB68E2"/>
    <w:sectPr w:rsidR="00EB68E2" w:rsidRPr="002C32E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79D5" w14:textId="77777777" w:rsidR="0082291D" w:rsidRDefault="0082291D" w:rsidP="00EB68E2">
      <w:pPr>
        <w:spacing w:after="0" w:line="240" w:lineRule="auto"/>
      </w:pPr>
      <w:r>
        <w:separator/>
      </w:r>
    </w:p>
  </w:endnote>
  <w:endnote w:type="continuationSeparator" w:id="0">
    <w:p w14:paraId="26746DD6" w14:textId="77777777" w:rsidR="0082291D" w:rsidRDefault="0082291D"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C760" w14:textId="77777777" w:rsidR="001B6512" w:rsidRPr="007C3792" w:rsidRDefault="001B6512">
    <w:pPr>
      <w:pStyle w:val="Fuzeile"/>
      <w:rPr>
        <w:lang w:val="fr-FR"/>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7E238923" wp14:editId="3451111B">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0A095C"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C699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7E238923"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250A095C"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AC6991">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7C3792">
      <w:rPr>
        <w:lang w:val="fr-FR"/>
      </w:rPr>
      <w:t>Textes d’appel d’offres pour tous les appareils iCombi Pro DE_INT au gaz</w:t>
    </w:r>
    <w:r w:rsidRPr="007C3792">
      <w:rPr>
        <w:lang w:val="fr-FR"/>
      </w:rPr>
      <w:tab/>
    </w:r>
  </w:p>
  <w:p w14:paraId="6A3A816B" w14:textId="77777777" w:rsidR="001B6512" w:rsidRPr="007C3792" w:rsidRDefault="001B6512">
    <w:pPr>
      <w:pStyle w:val="Fuzeil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910D" w14:textId="77777777" w:rsidR="0082291D" w:rsidRDefault="0082291D" w:rsidP="00EB68E2">
      <w:pPr>
        <w:spacing w:after="0" w:line="240" w:lineRule="auto"/>
      </w:pPr>
      <w:r>
        <w:separator/>
      </w:r>
    </w:p>
  </w:footnote>
  <w:footnote w:type="continuationSeparator" w:id="0">
    <w:p w14:paraId="5AC85EF4" w14:textId="77777777" w:rsidR="0082291D" w:rsidRDefault="0082291D"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F10DF"/>
    <w:rsid w:val="001B6512"/>
    <w:rsid w:val="00261D27"/>
    <w:rsid w:val="002C32E6"/>
    <w:rsid w:val="00387E38"/>
    <w:rsid w:val="00394FE9"/>
    <w:rsid w:val="00506DA4"/>
    <w:rsid w:val="0050778B"/>
    <w:rsid w:val="00532CFF"/>
    <w:rsid w:val="00697A9C"/>
    <w:rsid w:val="006E73EF"/>
    <w:rsid w:val="007C3792"/>
    <w:rsid w:val="007D26B2"/>
    <w:rsid w:val="0082291D"/>
    <w:rsid w:val="008744BB"/>
    <w:rsid w:val="008E4D5B"/>
    <w:rsid w:val="0099444A"/>
    <w:rsid w:val="009A1BDC"/>
    <w:rsid w:val="00AC6991"/>
    <w:rsid w:val="00B811A8"/>
    <w:rsid w:val="00BE6ED8"/>
    <w:rsid w:val="00CB5B99"/>
    <w:rsid w:val="00CF111A"/>
    <w:rsid w:val="00D8370D"/>
    <w:rsid w:val="00EA5189"/>
    <w:rsid w:val="00EB68E2"/>
    <w:rsid w:val="00EC6C8D"/>
    <w:rsid w:val="00F22A73"/>
    <w:rsid w:val="00F73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60077"/>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7835</Words>
  <Characters>49361</Characters>
  <Application>Microsoft Office Word</Application>
  <DocSecurity>0</DocSecurity>
  <Lines>411</Lines>
  <Paragraphs>114</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57082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8</cp:revision>
  <dcterms:created xsi:type="dcterms:W3CDTF">2020-04-22T09:30:00Z</dcterms:created>
  <dcterms:modified xsi:type="dcterms:W3CDTF">2025-10-10T06:58:00Z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b6377d-5307-4af7-82b4-bc5066ec1eee_Enabled">
    <vt:lpwstr>true</vt:lpwstr>
  </property>
  <property fmtid="{D5CDD505-2E9C-101B-9397-08002B2CF9AE}" pid="3" name="MSIP_Label_a7b6377d-5307-4af7-82b4-bc5066ec1eee_SetDate">
    <vt:lpwstr>2023-01-30T15:17:43Z</vt:lpwstr>
  </property>
  <property fmtid="{D5CDD505-2E9C-101B-9397-08002B2CF9AE}" pid="4" name="MSIP_Label_a7b6377d-5307-4af7-82b4-bc5066ec1eee_Method">
    <vt:lpwstr>Privileged</vt:lpwstr>
  </property>
  <property fmtid="{D5CDD505-2E9C-101B-9397-08002B2CF9AE}" pid="5" name="MSIP_Label_a7b6377d-5307-4af7-82b4-bc5066ec1eee_Name">
    <vt:lpwstr>Public</vt:lpwstr>
  </property>
  <property fmtid="{D5CDD505-2E9C-101B-9397-08002B2CF9AE}" pid="6" name="MSIP_Label_a7b6377d-5307-4af7-82b4-bc5066ec1eee_SiteId">
    <vt:lpwstr>16dbd641-f98d-4ec4-967d-799b7e2b4147</vt:lpwstr>
  </property>
  <property fmtid="{D5CDD505-2E9C-101B-9397-08002B2CF9AE}" pid="7" name="MSIP_Label_a7b6377d-5307-4af7-82b4-bc5066ec1eee_ActionId">
    <vt:lpwstr>da7d1fc0-86af-43e2-a53d-c4bffcdfe764</vt:lpwstr>
  </property>
  <property fmtid="{D5CDD505-2E9C-101B-9397-08002B2CF9AE}" pid="8" name="MSIP_Label_a7b6377d-5307-4af7-82b4-bc5066ec1eee_ContentBits">
    <vt:lpwstr>0</vt:lpwstr>
  </property>
</Properties>
</file>