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BAFE" w14:textId="77777777" w:rsidR="003B6B8B" w:rsidRPr="005E1915" w:rsidRDefault="003B6B8B" w:rsidP="003B6B8B">
      <w:pPr>
        <w:pStyle w:val="berschrift1"/>
        <w:rPr>
          <w:color w:val="auto"/>
          <w:lang w:val="en-US"/>
        </w:rPr>
      </w:pPr>
      <w:r w:rsidRPr="005E1915">
        <w:rPr>
          <w:color w:val="auto"/>
          <w:lang w:val="pt-BR"/>
        </w:rPr>
        <w:t>Texto descritivo para todos os equipamentos iCombi Pro elétricos:</w:t>
      </w:r>
    </w:p>
    <w:p w14:paraId="2B6B6616" w14:textId="77777777" w:rsidR="000D63D9" w:rsidRPr="005E1915" w:rsidRDefault="000D63D9" w:rsidP="000D63D9">
      <w:pPr>
        <w:ind w:right="3261"/>
        <w:rPr>
          <w:rFonts w:ascii="Calibri" w:hAnsi="Calibri"/>
          <w:lang w:val="en-US"/>
        </w:rPr>
      </w:pPr>
      <w:r w:rsidRPr="005E1915">
        <w:rPr>
          <w:rFonts w:ascii="Calibri" w:hAnsi="Calibri"/>
          <w:b/>
          <w:bCs/>
          <w:lang w:val="pt-BR"/>
        </w:rPr>
        <w:t>Forno a vapor e ar quente (6 x 2/3 GN</w:t>
      </w:r>
      <w:r w:rsidRPr="005E1915">
        <w:rPr>
          <w:rFonts w:ascii="Calibri" w:hAnsi="Calibri"/>
          <w:lang w:val="pt-BR"/>
        </w:rPr>
        <w:t>)</w:t>
      </w:r>
      <w:r w:rsidRPr="005E1915">
        <w:rPr>
          <w:rFonts w:ascii="Calibri" w:hAnsi="Calibri"/>
          <w:lang w:val="pt-BR"/>
        </w:rPr>
        <w:br/>
        <w:t xml:space="preserve">Tipo: RATIONAL iCombi Pro XS 6-2/3 </w:t>
      </w:r>
    </w:p>
    <w:p w14:paraId="15791556" w14:textId="77777777" w:rsidR="000A7DB7" w:rsidRPr="005E1915" w:rsidRDefault="000D63D9" w:rsidP="000A7DB7">
      <w:pPr>
        <w:ind w:right="3260"/>
        <w:rPr>
          <w:rFonts w:ascii="Calibri" w:hAnsi="Calibri" w:cs="Calibri"/>
          <w:lang w:val="pt-BR"/>
        </w:rPr>
      </w:pPr>
      <w:r w:rsidRPr="005E1915">
        <w:rPr>
          <w:rFonts w:ascii="Calibri" w:hAnsi="Calibri"/>
          <w:lang w:val="pt-BR"/>
        </w:rPr>
        <w:t xml:space="preserve">Forno a vapor e ar quente conectável conforme a DIN 18866 para o cozimento automático. Unidade de mesa aquecida eletricamente para uma instalação higiênica alinhada à superfície.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5E1915">
        <w:rPr>
          <w:rFonts w:ascii="Calibri" w:hAnsi="Calibri"/>
          <w:noProof/>
          <w:lang w:val="pt-BR"/>
        </w:rPr>
        <w:t xml:space="preserve">Circulação de ar dinâmica na câmara de cocção por meio do ventilador reversível com 5 velocidades, controle de acordo com a situação e possibilidade de programação manual. </w:t>
      </w:r>
      <w:r w:rsidRPr="005E1915">
        <w:rPr>
          <w:rFonts w:ascii="Calibri" w:hAnsi="Calibri"/>
          <w:lang w:val="pt-BR"/>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pt-BR"/>
        </w:rPr>
        <w:t xml:space="preserve">automática, acústica e visual das etapas do processo. </w:t>
      </w:r>
      <w:r w:rsidRPr="005E1915">
        <w:rPr>
          <w:rFonts w:ascii="Calibri" w:hAnsi="Calibri"/>
          <w:lang w:val="pt-BR"/>
        </w:rPr>
        <w:t>Carregamento do espaço interno por uma grade de suspensão por fios (distância mínima entre as guias de 23 mm) para receber 6 grelhas ou chapas (2/3 GN), possível para acessórios GN na inserção longitudinal.</w:t>
      </w:r>
      <w:r w:rsidRPr="005E1915">
        <w:rPr>
          <w:lang w:val="pt-BR"/>
        </w:rPr>
        <w:t xml:space="preserve"> </w:t>
      </w:r>
      <w:r w:rsidR="006F6503" w:rsidRPr="005E1915">
        <w:rPr>
          <w:rFonts w:ascii="Calibri" w:hAnsi="Calibri"/>
          <w:lang w:val="pt-BR"/>
        </w:rPr>
        <w:t>A</w:t>
      </w:r>
      <w:r w:rsidRPr="005E1915">
        <w:rPr>
          <w:rFonts w:ascii="Calibri" w:hAnsi="Calibri"/>
          <w:lang w:val="pt-BR"/>
        </w:rPr>
        <w:t xml:space="preserve"> conexão de esgoto em rede fixa ou escoamento aberto sem proteção. Requer-se uma conexão a um sistema de otimização de energia conforme a DIN 18875. A prateleira mais alta não deve ultrapassar a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w:t>
      </w:r>
      <w:r w:rsidRPr="005E1915">
        <w:rPr>
          <w:rFonts w:ascii="Calibri" w:hAnsi="Calibri"/>
          <w:lang w:val="pt-BR"/>
        </w:rPr>
        <w:lastRenderedPageBreak/>
        <w:t xml:space="preserve">durante a operação. Dois anos de garantia inclusive peças, tempo de trabalho e deslocamento. As declarações, autorizações e certificados seguintes ou semelhantes dependem das demandas do país e da versão: IPX 5, Intertek, SVGW/SSIGE, KIWA, CE, EMC, WRAS, Watermark, NSF, FDA, HKICert, EnergyStar, DVL/Germanischer Lloyd, RED. O equipamento está autorizado para ser operado sem monitoramento. </w:t>
      </w:r>
      <w:r w:rsidRPr="005E1915">
        <w:rPr>
          <w:lang w:val="pt-BR"/>
        </w:rPr>
        <w:br/>
      </w:r>
      <w:r w:rsidRPr="005E1915">
        <w:rPr>
          <w:rFonts w:ascii="Calibri" w:hAnsi="Calibri"/>
          <w:lang w:val="pt-BR"/>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pt-BR"/>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pt-BR"/>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pt-BR"/>
        </w:rPr>
        <w:t xml:space="preserve"> </w:t>
      </w:r>
      <w:r w:rsidRPr="005E1915">
        <w:rPr>
          <w:rFonts w:ascii="Calibri" w:hAnsi="Calibri"/>
          <w:lang w:val="pt-BR"/>
        </w:rPr>
        <w:t>O equipamento conta com uma operação que aprende sozinha e adapta-se ao comportamento individual do usuário</w:t>
      </w:r>
      <w:r w:rsidRPr="005E1915">
        <w:rPr>
          <w:rFonts w:ascii="Calibri" w:hAnsi="Calibri"/>
          <w:noProof/>
          <w:lang w:val="pt-BR"/>
        </w:rPr>
        <w:t>.</w:t>
      </w:r>
      <w:r w:rsidRPr="005E1915">
        <w:rPr>
          <w:rFonts w:ascii="Calibri" w:hAnsi="Calibri"/>
          <w:lang w:val="pt-BR"/>
        </w:rPr>
        <w:t xml:space="preserve"> </w:t>
      </w:r>
      <w:r w:rsidRPr="005E1915">
        <w:rPr>
          <w:lang w:val="pt-BR"/>
        </w:rPr>
        <w:br/>
      </w:r>
      <w:r w:rsidRPr="005E1915">
        <w:rPr>
          <w:rFonts w:ascii="Calibri" w:hAnsi="Calibri"/>
          <w:lang w:val="pt-BR"/>
        </w:rPr>
        <w:t xml:space="preserve">Solicitação acústica e exibição visual para as intervenções necessárias que devem ser realizadas pelo usuário. </w:t>
      </w:r>
      <w:r w:rsidRPr="005E1915">
        <w:rPr>
          <w:rFonts w:ascii="Calibri" w:hAnsi="Calibri"/>
          <w:noProof/>
          <w:lang w:val="pt-BR"/>
        </w:rPr>
        <w:t xml:space="preserve">É possível configurar a pré-seleção automática de início com data e hora. </w:t>
      </w:r>
      <w:r w:rsidRPr="005E1915">
        <w:rPr>
          <w:rFonts w:ascii="Calibri" w:hAnsi="Calibri"/>
          <w:noProof/>
          <w:lang w:val="pt-BR"/>
        </w:rPr>
        <w:lastRenderedPageBreak/>
        <w:t xml:space="preserve">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pt-BR"/>
        </w:rPr>
        <w:br/>
      </w:r>
      <w:r w:rsidRPr="005E1915">
        <w:rPr>
          <w:rFonts w:ascii="Calibri" w:hAnsi="Calibri"/>
          <w:noProof/>
          <w:lang w:val="pt-BR"/>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pt-BR"/>
        </w:rPr>
        <w:t xml:space="preserve"> </w:t>
      </w:r>
      <w:r w:rsidRPr="005E1915">
        <w:rPr>
          <w:lang w:val="pt-BR"/>
        </w:rPr>
        <w:br/>
      </w:r>
      <w:r w:rsidRPr="005E1915">
        <w:rPr>
          <w:rFonts w:ascii="Calibri" w:hAnsi="Calibri"/>
          <w:noProof/>
          <w:lang w:val="pt-BR"/>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diversos programas de limpeza, inclusive a limpeza sem supervisão durante a noite.</w:t>
      </w:r>
      <w:r w:rsidRPr="005E1915">
        <w:rPr>
          <w:rFonts w:ascii="Calibri" w:hAnsi="Calibri"/>
          <w:lang w:val="pt-BR"/>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pt-BR"/>
        </w:rPr>
        <w:t xml:space="preserve">Ducha integrada com sistema automático de retração e função configurável de jato difuso e único. </w:t>
      </w:r>
      <w:r w:rsidRPr="005E1915">
        <w:rPr>
          <w:noProof/>
          <w:lang w:val="pt-BR"/>
        </w:rPr>
        <w:br/>
      </w:r>
      <w:r w:rsidRPr="005E1915">
        <w:rPr>
          <w:rFonts w:ascii="Calibri" w:hAnsi="Calibri"/>
          <w:noProof/>
          <w:lang w:val="pt-BR"/>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w:t>
      </w:r>
      <w:r w:rsidRPr="005E1915">
        <w:rPr>
          <w:rFonts w:ascii="Calibri" w:hAnsi="Calibri"/>
          <w:noProof/>
          <w:lang w:val="pt-BR"/>
        </w:rPr>
        <w:lastRenderedPageBreak/>
        <w:t xml:space="preserve">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2381C3A" w14:textId="61342E6D" w:rsidR="000D63D9" w:rsidRPr="005E1915" w:rsidRDefault="000D63D9" w:rsidP="000D63D9">
      <w:pPr>
        <w:ind w:right="3261"/>
        <w:rPr>
          <w:rFonts w:ascii="Calibri" w:hAnsi="Calibri"/>
          <w:lang w:val="pt-BR"/>
        </w:rPr>
      </w:pPr>
      <w:r w:rsidRPr="005E1915">
        <w:rPr>
          <w:noProof/>
          <w:lang w:val="pt-BR"/>
        </w:rPr>
        <w:br/>
      </w:r>
    </w:p>
    <w:tbl>
      <w:tblPr>
        <w:tblStyle w:val="TabellemithellemGitternetz"/>
        <w:tblW w:w="0" w:type="auto"/>
        <w:tblLook w:val="04A0" w:firstRow="1" w:lastRow="0" w:firstColumn="1" w:lastColumn="0" w:noHBand="0" w:noVBand="1"/>
      </w:tblPr>
      <w:tblGrid>
        <w:gridCol w:w="2869"/>
        <w:gridCol w:w="1797"/>
        <w:gridCol w:w="3953"/>
      </w:tblGrid>
      <w:tr w:rsidR="005E1915" w:rsidRPr="005E1915" w14:paraId="1248515D" w14:textId="77777777" w:rsidTr="00BB0B38">
        <w:trPr>
          <w:trHeight w:val="444"/>
        </w:trPr>
        <w:tc>
          <w:tcPr>
            <w:tcW w:w="2869" w:type="dxa"/>
            <w:vAlign w:val="center"/>
          </w:tcPr>
          <w:p w14:paraId="4D9FCCCA" w14:textId="77777777" w:rsidR="000D63D9" w:rsidRPr="005E1915" w:rsidRDefault="000D63D9" w:rsidP="00BB0B38">
            <w:pPr>
              <w:rPr>
                <w:rFonts w:ascii="Calibri" w:hAnsi="Calibri"/>
              </w:rPr>
            </w:pPr>
            <w:r w:rsidRPr="005E1915">
              <w:rPr>
                <w:rFonts w:ascii="Calibri" w:hAnsi="Calibri"/>
                <w:lang w:val="en"/>
              </w:rPr>
              <w:t>Dados técnicos</w:t>
            </w:r>
          </w:p>
        </w:tc>
        <w:tc>
          <w:tcPr>
            <w:tcW w:w="1797" w:type="dxa"/>
            <w:vAlign w:val="center"/>
          </w:tcPr>
          <w:p w14:paraId="0680348F" w14:textId="77777777" w:rsidR="000D63D9" w:rsidRPr="005E1915" w:rsidRDefault="000D63D9" w:rsidP="00BB0B38">
            <w:pPr>
              <w:jc w:val="right"/>
              <w:rPr>
                <w:rFonts w:ascii="Calibri" w:hAnsi="Calibri"/>
              </w:rPr>
            </w:pPr>
            <w:r w:rsidRPr="005E1915">
              <w:rPr>
                <w:rFonts w:ascii="Calibri" w:hAnsi="Calibri"/>
                <w:lang w:val="en"/>
              </w:rPr>
              <w:t>planejado</w:t>
            </w:r>
          </w:p>
        </w:tc>
        <w:tc>
          <w:tcPr>
            <w:tcW w:w="3953" w:type="dxa"/>
            <w:vAlign w:val="center"/>
          </w:tcPr>
          <w:p w14:paraId="7F6CF6E3" w14:textId="77777777" w:rsidR="000D63D9" w:rsidRPr="005E1915" w:rsidRDefault="000D63D9" w:rsidP="00BB0B38">
            <w:pPr>
              <w:jc w:val="center"/>
              <w:rPr>
                <w:rFonts w:ascii="Calibri" w:hAnsi="Calibri"/>
              </w:rPr>
            </w:pPr>
            <w:r w:rsidRPr="005E1915">
              <w:rPr>
                <w:rFonts w:ascii="Calibri" w:hAnsi="Calibri"/>
                <w:lang w:val="en"/>
              </w:rPr>
              <w:t>oferecido</w:t>
            </w:r>
          </w:p>
        </w:tc>
      </w:tr>
      <w:tr w:rsidR="005E1915" w:rsidRPr="005E1915" w14:paraId="64E312CE" w14:textId="77777777" w:rsidTr="00BB0B38">
        <w:trPr>
          <w:trHeight w:val="174"/>
        </w:trPr>
        <w:tc>
          <w:tcPr>
            <w:tcW w:w="2869" w:type="dxa"/>
          </w:tcPr>
          <w:p w14:paraId="7B6609AA" w14:textId="77777777" w:rsidR="000D63D9" w:rsidRPr="005E1915" w:rsidRDefault="000D63D9" w:rsidP="00BB0B38">
            <w:pPr>
              <w:rPr>
                <w:rFonts w:ascii="Calibri" w:hAnsi="Calibri"/>
                <w:lang w:val="en-US"/>
              </w:rPr>
            </w:pPr>
            <w:r w:rsidRPr="005E1915">
              <w:rPr>
                <w:rFonts w:ascii="Calibri" w:hAnsi="Calibri" w:cstheme="minorHAnsi"/>
                <w:sz w:val="16"/>
                <w:szCs w:val="16"/>
                <w:lang w:val="pt-BR"/>
              </w:rPr>
              <w:t xml:space="preserve">Equipamento inteiro com puxador etc. </w:t>
            </w:r>
            <w:r w:rsidRPr="005E1915">
              <w:rPr>
                <w:rFonts w:ascii="Calibri" w:hAnsi="Calibri" w:cstheme="minorHAnsi"/>
                <w:sz w:val="16"/>
                <w:szCs w:val="16"/>
                <w:lang w:val="en"/>
              </w:rPr>
              <w:t>[LxAxP]</w:t>
            </w:r>
          </w:p>
        </w:tc>
        <w:tc>
          <w:tcPr>
            <w:tcW w:w="1797" w:type="dxa"/>
          </w:tcPr>
          <w:p w14:paraId="148DB765" w14:textId="77777777" w:rsidR="000D63D9" w:rsidRPr="005E1915" w:rsidRDefault="000D63D9" w:rsidP="00BB0B38">
            <w:pPr>
              <w:jc w:val="right"/>
              <w:rPr>
                <w:rFonts w:ascii="Calibri" w:hAnsi="Calibri"/>
              </w:rPr>
            </w:pPr>
            <w:r w:rsidRPr="005E1915">
              <w:rPr>
                <w:rFonts w:ascii="Calibri" w:eastAsia="RATIONAL Sans TT" w:hAnsi="Calibri" w:cstheme="minorHAnsi"/>
                <w:sz w:val="16"/>
                <w:szCs w:val="16"/>
                <w:lang w:val="en"/>
              </w:rPr>
              <w:t>aprox. 700 x 600 x 650 mm</w:t>
            </w:r>
          </w:p>
        </w:tc>
        <w:tc>
          <w:tcPr>
            <w:tcW w:w="3953" w:type="dxa"/>
          </w:tcPr>
          <w:p w14:paraId="1BC16241" w14:textId="77777777" w:rsidR="000D63D9" w:rsidRPr="005E1915" w:rsidRDefault="000D63D9" w:rsidP="00BB0B38">
            <w:pPr>
              <w:jc w:val="center"/>
              <w:rPr>
                <w:rFonts w:ascii="Calibri" w:hAnsi="Calibri"/>
              </w:rPr>
            </w:pPr>
          </w:p>
        </w:tc>
      </w:tr>
      <w:tr w:rsidR="005E1915" w:rsidRPr="005E1915" w14:paraId="183D447C" w14:textId="77777777" w:rsidTr="00BB0B38">
        <w:trPr>
          <w:trHeight w:val="492"/>
        </w:trPr>
        <w:tc>
          <w:tcPr>
            <w:tcW w:w="2869" w:type="dxa"/>
          </w:tcPr>
          <w:p w14:paraId="765555B4"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Capacidade de carga</w:t>
            </w:r>
          </w:p>
        </w:tc>
        <w:tc>
          <w:tcPr>
            <w:tcW w:w="1797" w:type="dxa"/>
          </w:tcPr>
          <w:p w14:paraId="42C5D7AC"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6 prateleiras 2/3 GN</w:t>
            </w:r>
          </w:p>
        </w:tc>
        <w:tc>
          <w:tcPr>
            <w:tcW w:w="3953" w:type="dxa"/>
          </w:tcPr>
          <w:p w14:paraId="3AEFAFEF" w14:textId="77777777" w:rsidR="000D63D9" w:rsidRPr="005E1915" w:rsidRDefault="000D63D9" w:rsidP="00BB0B38">
            <w:pPr>
              <w:jc w:val="center"/>
              <w:rPr>
                <w:rFonts w:ascii="Calibri" w:hAnsi="Calibri"/>
              </w:rPr>
            </w:pPr>
          </w:p>
        </w:tc>
      </w:tr>
      <w:tr w:rsidR="005E1915" w:rsidRPr="005E1915" w14:paraId="638FA691" w14:textId="77777777" w:rsidTr="00BB0B38">
        <w:trPr>
          <w:trHeight w:val="492"/>
        </w:trPr>
        <w:tc>
          <w:tcPr>
            <w:tcW w:w="2869" w:type="dxa"/>
          </w:tcPr>
          <w:p w14:paraId="017908AA"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Faixa de temperatura</w:t>
            </w:r>
          </w:p>
        </w:tc>
        <w:tc>
          <w:tcPr>
            <w:tcW w:w="1797" w:type="dxa"/>
          </w:tcPr>
          <w:p w14:paraId="1B4E1D67"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+30 °C a 300 °C</w:t>
            </w:r>
          </w:p>
        </w:tc>
        <w:tc>
          <w:tcPr>
            <w:tcW w:w="3953" w:type="dxa"/>
          </w:tcPr>
          <w:p w14:paraId="1ECAC260" w14:textId="77777777" w:rsidR="000D63D9" w:rsidRPr="005E1915" w:rsidRDefault="000D63D9" w:rsidP="00BB0B38">
            <w:pPr>
              <w:jc w:val="center"/>
              <w:rPr>
                <w:rFonts w:ascii="Calibri" w:hAnsi="Calibri"/>
              </w:rPr>
            </w:pPr>
          </w:p>
        </w:tc>
      </w:tr>
      <w:tr w:rsidR="005E1915" w:rsidRPr="005E1915" w14:paraId="384A0407" w14:textId="77777777" w:rsidTr="00BB0B38">
        <w:trPr>
          <w:trHeight w:val="492"/>
        </w:trPr>
        <w:tc>
          <w:tcPr>
            <w:tcW w:w="2869" w:type="dxa"/>
          </w:tcPr>
          <w:p w14:paraId="18F5E806" w14:textId="77777777" w:rsidR="000D63D9" w:rsidRPr="005E1915" w:rsidRDefault="000D63D9" w:rsidP="00BB0B38">
            <w:pPr>
              <w:rPr>
                <w:rFonts w:ascii="Calibri" w:hAnsi="Calibri"/>
                <w:lang w:val="en-US"/>
              </w:rPr>
            </w:pPr>
            <w:r w:rsidRPr="005E1915">
              <w:rPr>
                <w:rFonts w:ascii="Calibri" w:eastAsia="Times New Roman" w:hAnsi="Calibri" w:cstheme="minorHAnsi"/>
                <w:sz w:val="16"/>
                <w:szCs w:val="16"/>
                <w:lang w:val="pt-BR"/>
              </w:rPr>
              <w:t>Potência de aquecimento da ventilação</w:t>
            </w:r>
          </w:p>
        </w:tc>
        <w:tc>
          <w:tcPr>
            <w:tcW w:w="1797" w:type="dxa"/>
          </w:tcPr>
          <w:p w14:paraId="2CD2FA29"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aprox. 5 kW</w:t>
            </w:r>
          </w:p>
        </w:tc>
        <w:tc>
          <w:tcPr>
            <w:tcW w:w="3953" w:type="dxa"/>
          </w:tcPr>
          <w:p w14:paraId="34D3B16A" w14:textId="77777777" w:rsidR="000D63D9" w:rsidRPr="005E1915" w:rsidRDefault="000D63D9" w:rsidP="00BB0B38">
            <w:pPr>
              <w:jc w:val="center"/>
              <w:rPr>
                <w:rFonts w:ascii="Calibri" w:hAnsi="Calibri"/>
              </w:rPr>
            </w:pPr>
          </w:p>
        </w:tc>
      </w:tr>
      <w:tr w:rsidR="005E1915" w:rsidRPr="005E1915" w14:paraId="378D0429" w14:textId="77777777" w:rsidTr="00BB0B38">
        <w:trPr>
          <w:trHeight w:val="492"/>
        </w:trPr>
        <w:tc>
          <w:tcPr>
            <w:tcW w:w="2869" w:type="dxa"/>
          </w:tcPr>
          <w:p w14:paraId="0A895631"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Gerador de vapor</w:t>
            </w:r>
          </w:p>
        </w:tc>
        <w:tc>
          <w:tcPr>
            <w:tcW w:w="1797" w:type="dxa"/>
          </w:tcPr>
          <w:p w14:paraId="51BC3A84"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aprox. 5 kW</w:t>
            </w:r>
          </w:p>
        </w:tc>
        <w:tc>
          <w:tcPr>
            <w:tcW w:w="3953" w:type="dxa"/>
          </w:tcPr>
          <w:p w14:paraId="3D1DB3F1" w14:textId="77777777" w:rsidR="000D63D9" w:rsidRPr="005E1915" w:rsidRDefault="000D63D9" w:rsidP="00BB0B38">
            <w:pPr>
              <w:jc w:val="center"/>
              <w:rPr>
                <w:rFonts w:ascii="Calibri" w:hAnsi="Calibri"/>
              </w:rPr>
            </w:pPr>
          </w:p>
        </w:tc>
      </w:tr>
      <w:tr w:rsidR="005E1915" w:rsidRPr="005E1915" w14:paraId="11AB01D4" w14:textId="77777777" w:rsidTr="00BB0B38">
        <w:trPr>
          <w:trHeight w:val="492"/>
        </w:trPr>
        <w:tc>
          <w:tcPr>
            <w:tcW w:w="2869" w:type="dxa"/>
          </w:tcPr>
          <w:p w14:paraId="37E56A0B"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Potência de conexão</w:t>
            </w:r>
          </w:p>
        </w:tc>
        <w:tc>
          <w:tcPr>
            <w:tcW w:w="1797" w:type="dxa"/>
          </w:tcPr>
          <w:p w14:paraId="7721F6F8"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aprox. 6 kW</w:t>
            </w:r>
          </w:p>
        </w:tc>
        <w:tc>
          <w:tcPr>
            <w:tcW w:w="3953" w:type="dxa"/>
          </w:tcPr>
          <w:p w14:paraId="6D0C732A" w14:textId="77777777" w:rsidR="000D63D9" w:rsidRPr="005E1915" w:rsidRDefault="000D63D9" w:rsidP="00BB0B38">
            <w:pPr>
              <w:jc w:val="center"/>
              <w:rPr>
                <w:rFonts w:ascii="Calibri" w:hAnsi="Calibri"/>
              </w:rPr>
            </w:pPr>
          </w:p>
        </w:tc>
      </w:tr>
      <w:tr w:rsidR="005E1915" w:rsidRPr="005E1915" w14:paraId="3EFD6765" w14:textId="77777777" w:rsidTr="00BB0B38">
        <w:trPr>
          <w:trHeight w:val="631"/>
        </w:trPr>
        <w:tc>
          <w:tcPr>
            <w:tcW w:w="2869" w:type="dxa"/>
          </w:tcPr>
          <w:p w14:paraId="6871E752" w14:textId="77777777" w:rsidR="000D63D9" w:rsidRPr="005E1915" w:rsidRDefault="000D63D9" w:rsidP="00BB0B38">
            <w:pPr>
              <w:rPr>
                <w:rFonts w:ascii="Calibri" w:hAnsi="Calibri"/>
                <w:lang w:val="en-US"/>
              </w:rPr>
            </w:pPr>
            <w:r w:rsidRPr="005E1915">
              <w:rPr>
                <w:rFonts w:ascii="Calibri" w:hAnsi="Calibri" w:cstheme="minorHAnsi"/>
                <w:sz w:val="16"/>
                <w:szCs w:val="16"/>
                <w:lang w:val="pt-BR"/>
              </w:rPr>
              <w:t>Tensão nominal (dependendo da situação de instalação prescrita)</w:t>
            </w:r>
          </w:p>
        </w:tc>
        <w:tc>
          <w:tcPr>
            <w:tcW w:w="1797" w:type="dxa"/>
          </w:tcPr>
          <w:p w14:paraId="74C435AA" w14:textId="77777777" w:rsidR="000D63D9" w:rsidRPr="005E1915" w:rsidRDefault="004F5063" w:rsidP="00BB0B38">
            <w:pPr>
              <w:jc w:val="right"/>
              <w:rPr>
                <w:rFonts w:ascii="Calibri" w:hAnsi="Calibri"/>
              </w:rPr>
            </w:pPr>
            <w:r w:rsidRPr="005E1915">
              <w:rPr>
                <w:rFonts w:ascii="Calibri" w:eastAsia="Times New Roman" w:hAnsi="Calibri" w:cstheme="minorHAnsi"/>
                <w:sz w:val="16"/>
                <w:szCs w:val="16"/>
                <w:lang w:val="en"/>
              </w:rPr>
              <w:t>3 NAC 400 V</w:t>
            </w:r>
          </w:p>
        </w:tc>
        <w:tc>
          <w:tcPr>
            <w:tcW w:w="3953" w:type="dxa"/>
          </w:tcPr>
          <w:p w14:paraId="264BA4C9" w14:textId="77777777" w:rsidR="000D63D9" w:rsidRPr="005E1915" w:rsidRDefault="000D63D9" w:rsidP="00BB0B38">
            <w:pPr>
              <w:jc w:val="center"/>
              <w:rPr>
                <w:rFonts w:ascii="Calibri" w:hAnsi="Calibri"/>
              </w:rPr>
            </w:pPr>
          </w:p>
        </w:tc>
      </w:tr>
      <w:tr w:rsidR="005E1915" w:rsidRPr="005E1915" w14:paraId="485C2DCF" w14:textId="77777777" w:rsidTr="00BB0B38">
        <w:trPr>
          <w:trHeight w:val="492"/>
        </w:trPr>
        <w:tc>
          <w:tcPr>
            <w:tcW w:w="2869" w:type="dxa"/>
          </w:tcPr>
          <w:p w14:paraId="1A746642"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Ligação de água</w:t>
            </w:r>
          </w:p>
        </w:tc>
        <w:tc>
          <w:tcPr>
            <w:tcW w:w="1797" w:type="dxa"/>
          </w:tcPr>
          <w:p w14:paraId="7E83C046" w14:textId="77777777" w:rsidR="000D63D9" w:rsidRPr="005E1915" w:rsidRDefault="000D63D9" w:rsidP="00BB0B38">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953" w:type="dxa"/>
          </w:tcPr>
          <w:p w14:paraId="1F743684" w14:textId="77777777" w:rsidR="000D63D9" w:rsidRPr="005E1915" w:rsidRDefault="000D63D9" w:rsidP="00BB0B38">
            <w:pPr>
              <w:jc w:val="center"/>
              <w:rPr>
                <w:rFonts w:ascii="Calibri" w:hAnsi="Calibri"/>
              </w:rPr>
            </w:pPr>
          </w:p>
        </w:tc>
      </w:tr>
      <w:tr w:rsidR="005E1915" w:rsidRPr="005E1915" w14:paraId="016527E0" w14:textId="77777777" w:rsidTr="00BB0B38">
        <w:trPr>
          <w:trHeight w:val="492"/>
        </w:trPr>
        <w:tc>
          <w:tcPr>
            <w:tcW w:w="2869" w:type="dxa"/>
          </w:tcPr>
          <w:p w14:paraId="13563F76" w14:textId="77777777" w:rsidR="000D63D9" w:rsidRPr="005E1915" w:rsidRDefault="000D63D9" w:rsidP="00BB0B38">
            <w:pPr>
              <w:rPr>
                <w:rFonts w:ascii="Calibri" w:hAnsi="Calibri"/>
              </w:rPr>
            </w:pPr>
            <w:r w:rsidRPr="005E1915">
              <w:rPr>
                <w:rFonts w:ascii="Calibri" w:eastAsia="Times New Roman" w:hAnsi="Calibri" w:cstheme="minorHAnsi"/>
                <w:sz w:val="16"/>
                <w:szCs w:val="16"/>
                <w:lang w:val="en"/>
              </w:rPr>
              <w:t>Saída de água</w:t>
            </w:r>
          </w:p>
        </w:tc>
        <w:tc>
          <w:tcPr>
            <w:tcW w:w="1797" w:type="dxa"/>
          </w:tcPr>
          <w:p w14:paraId="6ECD3C80" w14:textId="77777777" w:rsidR="000D63D9" w:rsidRPr="005E1915" w:rsidRDefault="000D63D9" w:rsidP="00BB0B38">
            <w:pPr>
              <w:jc w:val="right"/>
              <w:rPr>
                <w:rFonts w:ascii="Calibri" w:hAnsi="Calibri"/>
              </w:rPr>
            </w:pPr>
            <w:r w:rsidRPr="005E1915">
              <w:rPr>
                <w:rFonts w:ascii="Calibri" w:eastAsia="Times New Roman" w:hAnsi="Calibri" w:cstheme="minorHAnsi"/>
                <w:sz w:val="16"/>
                <w:szCs w:val="16"/>
                <w:lang w:val="en"/>
              </w:rPr>
              <w:t>DN 50</w:t>
            </w:r>
          </w:p>
        </w:tc>
        <w:tc>
          <w:tcPr>
            <w:tcW w:w="3953" w:type="dxa"/>
          </w:tcPr>
          <w:p w14:paraId="5296E1E6" w14:textId="77777777" w:rsidR="000D63D9" w:rsidRPr="005E1915" w:rsidRDefault="000D63D9" w:rsidP="00BB0B38">
            <w:pPr>
              <w:jc w:val="center"/>
              <w:rPr>
                <w:rFonts w:ascii="Calibri" w:hAnsi="Calibri"/>
              </w:rPr>
            </w:pPr>
          </w:p>
        </w:tc>
      </w:tr>
      <w:tr w:rsidR="000A7DB7" w:rsidRPr="005E1915" w14:paraId="242D0FBB" w14:textId="77777777" w:rsidTr="000A7DB7">
        <w:trPr>
          <w:trHeight w:val="492"/>
        </w:trPr>
        <w:tc>
          <w:tcPr>
            <w:tcW w:w="2869" w:type="dxa"/>
          </w:tcPr>
          <w:p w14:paraId="35CD36CF" w14:textId="77777777" w:rsidR="000A7DB7" w:rsidRPr="005E1915" w:rsidRDefault="000A7DB7" w:rsidP="005D23EB">
            <w:pPr>
              <w:rPr>
                <w:rFonts w:ascii="Calibri" w:hAnsi="Calibri" w:cs="Calibri"/>
                <w:sz w:val="16"/>
                <w:szCs w:val="16"/>
                <w:lang w:val="pt-BR"/>
              </w:rPr>
            </w:pPr>
            <w:bookmarkStart w:id="0" w:name="_Hlk208385812"/>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1797" w:type="dxa"/>
          </w:tcPr>
          <w:p w14:paraId="1CBC6FDA" w14:textId="77777777" w:rsidR="000A7DB7" w:rsidRPr="005E1915" w:rsidRDefault="000A7DB7" w:rsidP="005D23EB">
            <w:pPr>
              <w:jc w:val="right"/>
              <w:rPr>
                <w:rFonts w:ascii="Calibri" w:hAnsi="Calibri" w:cs="Calibri"/>
                <w:sz w:val="16"/>
                <w:szCs w:val="16"/>
                <w:lang w:val="pt-BR"/>
              </w:rPr>
            </w:pPr>
          </w:p>
          <w:p w14:paraId="041BD112" w14:textId="77777777"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1.300 kg CO2e</w:t>
            </w:r>
          </w:p>
          <w:p w14:paraId="3A304EF8" w14:textId="77777777"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23.400 kg CO2e</w:t>
            </w:r>
          </w:p>
          <w:p w14:paraId="6A52591B" w14:textId="77777777"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 xml:space="preserve"> aprox. 4.500 kg CO2e</w:t>
            </w:r>
          </w:p>
        </w:tc>
        <w:tc>
          <w:tcPr>
            <w:tcW w:w="3953" w:type="dxa"/>
          </w:tcPr>
          <w:p w14:paraId="743158EA" w14:textId="77777777" w:rsidR="000A7DB7" w:rsidRPr="005E1915" w:rsidRDefault="000A7DB7" w:rsidP="005D23EB">
            <w:pPr>
              <w:jc w:val="center"/>
              <w:rPr>
                <w:rFonts w:ascii="Calibri" w:hAnsi="Calibri" w:cs="Calibri"/>
                <w:sz w:val="16"/>
                <w:szCs w:val="16"/>
                <w:lang w:val="pt-BR"/>
              </w:rPr>
            </w:pPr>
          </w:p>
        </w:tc>
      </w:tr>
      <w:bookmarkEnd w:id="0"/>
    </w:tbl>
    <w:p w14:paraId="20B75E65" w14:textId="77777777" w:rsidR="000D63D9" w:rsidRPr="005E1915" w:rsidRDefault="000D63D9" w:rsidP="000D63D9"/>
    <w:p w14:paraId="35AD0E01" w14:textId="77777777" w:rsidR="00532CFF" w:rsidRPr="005E1915" w:rsidRDefault="00532CFF"/>
    <w:p w14:paraId="4AFEFC04" w14:textId="77777777" w:rsidR="000D63D9" w:rsidRPr="005E1915" w:rsidRDefault="000D63D9"/>
    <w:p w14:paraId="3316F7BA" w14:textId="77777777" w:rsidR="000D63D9" w:rsidRPr="005E1915" w:rsidRDefault="000D63D9"/>
    <w:p w14:paraId="132A5EFC" w14:textId="77777777" w:rsidR="000D63D9" w:rsidRPr="005E1915" w:rsidRDefault="000D63D9"/>
    <w:p w14:paraId="5B8A96CD" w14:textId="77777777" w:rsidR="000D63D9" w:rsidRPr="005E1915" w:rsidRDefault="000D63D9"/>
    <w:p w14:paraId="6EC82B95" w14:textId="77777777" w:rsidR="000D63D9" w:rsidRPr="005E1915" w:rsidRDefault="000D63D9"/>
    <w:p w14:paraId="103CEFAA" w14:textId="77777777" w:rsidR="000D63D9" w:rsidRPr="005E1915" w:rsidRDefault="000D63D9"/>
    <w:p w14:paraId="0CC2FC0B" w14:textId="77777777" w:rsidR="000D63D9" w:rsidRPr="005E1915" w:rsidRDefault="000D63D9"/>
    <w:p w14:paraId="2F4BD6B6" w14:textId="77777777" w:rsidR="000D63D9" w:rsidRPr="005E1915" w:rsidRDefault="000D63D9"/>
    <w:p w14:paraId="533EC13D" w14:textId="77777777" w:rsidR="000D63D9" w:rsidRPr="005E1915" w:rsidRDefault="000D63D9"/>
    <w:p w14:paraId="29882F4F" w14:textId="77777777" w:rsidR="000D63D9" w:rsidRPr="005E1915" w:rsidRDefault="000D63D9"/>
    <w:p w14:paraId="688BA916" w14:textId="77777777" w:rsidR="008474D8" w:rsidRPr="005E1915" w:rsidRDefault="008474D8" w:rsidP="008474D8">
      <w:pPr>
        <w:ind w:right="3261"/>
        <w:rPr>
          <w:rFonts w:ascii="Calibri" w:hAnsi="Calibri"/>
        </w:rPr>
      </w:pPr>
      <w:r w:rsidRPr="005E1915">
        <w:rPr>
          <w:rFonts w:ascii="Calibri" w:hAnsi="Calibri"/>
          <w:b/>
          <w:bCs/>
          <w:lang w:val="pt-BR"/>
        </w:rPr>
        <w:t>Forno a vapor e ar quente (6 x 1/1 GN</w:t>
      </w:r>
      <w:r w:rsidRPr="005E1915">
        <w:rPr>
          <w:rFonts w:ascii="Calibri" w:hAnsi="Calibri"/>
          <w:lang w:val="pt-BR"/>
        </w:rPr>
        <w:t>)</w:t>
      </w:r>
      <w:r w:rsidRPr="005E1915">
        <w:rPr>
          <w:rFonts w:ascii="Calibri" w:hAnsi="Calibri"/>
          <w:lang w:val="pt-BR"/>
        </w:rPr>
        <w:br/>
        <w:t>Tipo: RATIONAL iCombi Pro 6-1/1 E</w:t>
      </w:r>
    </w:p>
    <w:p w14:paraId="7B6B390C" w14:textId="77777777" w:rsidR="000A7DB7" w:rsidRPr="005E1915" w:rsidRDefault="008474D8" w:rsidP="000A7DB7">
      <w:pPr>
        <w:ind w:right="3260"/>
        <w:rPr>
          <w:rFonts w:ascii="Calibri" w:hAnsi="Calibri" w:cs="Calibri"/>
          <w:lang w:val="pt-BR"/>
        </w:rPr>
      </w:pPr>
      <w:r w:rsidRPr="005E1915">
        <w:rPr>
          <w:rFonts w:ascii="Calibri" w:hAnsi="Calibri"/>
          <w:lang w:val="pt-BR"/>
        </w:rPr>
        <w:t xml:space="preserve">Forno a vapor e ar quente conectável conforme a DIN 18866 para o cozimento automático.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5E1915">
        <w:rPr>
          <w:rFonts w:ascii="Calibri" w:hAnsi="Calibri"/>
          <w:noProof/>
          <w:lang w:val="pt-BR"/>
        </w:rPr>
        <w:t xml:space="preserve">Circulação de ar dinâmica na câmara de cocção por meio do ventilador reversível com 5 velocidades, controle de acordo com a situação e possibilidade de programação manual. </w:t>
      </w:r>
      <w:r w:rsidRPr="005E1915">
        <w:rPr>
          <w:rFonts w:ascii="Calibri" w:hAnsi="Calibri"/>
          <w:lang w:val="pt-BR"/>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pt-BR"/>
        </w:rPr>
        <w:t xml:space="preserve">automática, acústica e visual das etapas do processo em cada um dos níveis de prateleira. </w:t>
      </w:r>
      <w:r w:rsidRPr="005E1915">
        <w:rPr>
          <w:rFonts w:ascii="Calibri" w:hAnsi="Calibri"/>
          <w:lang w:val="pt-BR"/>
        </w:rPr>
        <w:t>Carregamento do espaço interno por uma grade de suspensão fixa (distância mínima entre as guias de 68 mm) ou por uma armação para carga múltipla (mínimo de 64 mm) para receber 6 grelhas ou chapas (1/1 GN), possível na inserção longitudinal e para acessórios GN.</w:t>
      </w:r>
      <w:r w:rsidRPr="005E1915">
        <w:rPr>
          <w:lang w:val="pt-BR"/>
        </w:rPr>
        <w:t xml:space="preserve"> </w:t>
      </w:r>
      <w:r w:rsidRPr="005E1915">
        <w:rPr>
          <w:rFonts w:ascii="Calibri" w:hAnsi="Calibri"/>
          <w:lang w:val="en"/>
        </w:rPr>
        <w:t xml:space="preserve">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segundo a instalação prescrita. </w:t>
      </w:r>
      <w:r w:rsidRPr="005E1915">
        <w:rPr>
          <w:rFonts w:ascii="Calibri" w:hAnsi="Calibri"/>
          <w:lang w:val="pt-BR"/>
        </w:rPr>
        <w:t xml:space="preserve">Sifão integrado para a conexão de esgoto em rede fixa ou escoamento aberto sem proteção. Requer-se uma conexão a um sistema de otimização de energia conforme a DIN 18875. Adaptação automática ao local da instalação (altura/ponto de </w:t>
      </w:r>
      <w:r w:rsidRPr="005E1915">
        <w:rPr>
          <w:rFonts w:ascii="Calibri" w:hAnsi="Calibri"/>
          <w:lang w:val="pt-BR"/>
        </w:rPr>
        <w:lastRenderedPageBreak/>
        <w:t xml:space="preserve">ebulição) pela calibragem do equipamento. Preferências de cocção regionais pré-configuradas e independentes do idioma configurado para o equipamento. Fácil troca de idioma mesmo durante a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 </w:t>
      </w:r>
      <w:r w:rsidRPr="005E1915">
        <w:rPr>
          <w:lang w:val="pt-BR"/>
        </w:rPr>
        <w:br/>
      </w:r>
      <w:r w:rsidRPr="005E1915">
        <w:rPr>
          <w:rFonts w:ascii="Calibri" w:hAnsi="Calibri"/>
          <w:lang w:val="pt-BR"/>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pt-BR"/>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pt-BR"/>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pt-BR"/>
        </w:rPr>
        <w:t xml:space="preserve"> </w:t>
      </w:r>
      <w:r w:rsidRPr="005E1915">
        <w:rPr>
          <w:rFonts w:ascii="Calibri" w:hAnsi="Calibri"/>
          <w:lang w:val="pt-BR"/>
        </w:rPr>
        <w:t>O equipamento conta com uma operação que aprende sozinha e adapta-se ao comportamento individual do usuário</w:t>
      </w:r>
      <w:r w:rsidRPr="005E1915">
        <w:rPr>
          <w:rFonts w:ascii="Calibri" w:hAnsi="Calibri"/>
          <w:noProof/>
          <w:lang w:val="pt-BR"/>
        </w:rPr>
        <w:t>.</w:t>
      </w:r>
      <w:r w:rsidRPr="005E1915">
        <w:rPr>
          <w:rFonts w:ascii="Calibri" w:hAnsi="Calibri"/>
          <w:lang w:val="pt-BR"/>
        </w:rPr>
        <w:t xml:space="preserve"> </w:t>
      </w:r>
      <w:r w:rsidRPr="005E1915">
        <w:rPr>
          <w:lang w:val="pt-BR"/>
        </w:rPr>
        <w:br/>
      </w:r>
      <w:r w:rsidRPr="005E1915">
        <w:rPr>
          <w:rFonts w:ascii="Calibri" w:hAnsi="Calibri"/>
          <w:lang w:val="pt-BR"/>
        </w:rPr>
        <w:lastRenderedPageBreak/>
        <w:t xml:space="preserve">Solicitação acústica e exibição visual para as intervenções necessárias que devem ser realizadas pelo usuário. </w:t>
      </w:r>
      <w:r w:rsidRPr="005E1915">
        <w:rPr>
          <w:rFonts w:ascii="Calibri" w:hAnsi="Calibri"/>
          <w:noProof/>
          <w:lang w:val="pt-BR"/>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pt-BR"/>
        </w:rPr>
        <w:br/>
      </w:r>
      <w:r w:rsidRPr="005E1915">
        <w:rPr>
          <w:rFonts w:ascii="Calibri" w:hAnsi="Calibri"/>
          <w:noProof/>
          <w:lang w:val="pt-BR"/>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pt-BR"/>
        </w:rPr>
        <w:t xml:space="preserve"> </w:t>
      </w:r>
      <w:r w:rsidRPr="005E1915">
        <w:rPr>
          <w:lang w:val="pt-BR"/>
        </w:rPr>
        <w:br/>
      </w:r>
      <w:r w:rsidRPr="005E1915">
        <w:rPr>
          <w:rFonts w:ascii="Calibri" w:hAnsi="Calibri"/>
          <w:noProof/>
          <w:lang w:val="pt-BR"/>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pt-BR"/>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pt-BR"/>
        </w:rPr>
        <w:t xml:space="preserve">Ducha integrada com sistema automático de retração e função configurável de jato difuso e único. </w:t>
      </w:r>
      <w:r w:rsidRPr="005E1915">
        <w:rPr>
          <w:noProof/>
          <w:lang w:val="pt-BR"/>
        </w:rPr>
        <w:br/>
      </w:r>
      <w:r w:rsidRPr="005E1915">
        <w:rPr>
          <w:rFonts w:ascii="Calibri" w:hAnsi="Calibri"/>
          <w:noProof/>
          <w:lang w:val="pt-BR"/>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w:t>
      </w:r>
      <w:r w:rsidRPr="005E1915">
        <w:rPr>
          <w:rFonts w:ascii="Calibri" w:hAnsi="Calibri"/>
          <w:noProof/>
          <w:lang w:val="pt-BR"/>
        </w:rPr>
        <w:lastRenderedPageBreak/>
        <w:t xml:space="preserve">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0E2A475" w14:textId="5B788229" w:rsidR="008474D8" w:rsidRPr="005E1915" w:rsidRDefault="008474D8" w:rsidP="008474D8">
      <w:pPr>
        <w:ind w:right="3261"/>
        <w:rPr>
          <w:rFonts w:ascii="Calibri" w:hAnsi="Calibri"/>
          <w:noProof/>
          <w:lang w:val="pt-BR"/>
        </w:rPr>
      </w:pPr>
    </w:p>
    <w:tbl>
      <w:tblPr>
        <w:tblStyle w:val="TabellemithellemGitternetz"/>
        <w:tblW w:w="0" w:type="auto"/>
        <w:tblLook w:val="04A0" w:firstRow="1" w:lastRow="0" w:firstColumn="1" w:lastColumn="0" w:noHBand="0" w:noVBand="1"/>
      </w:tblPr>
      <w:tblGrid>
        <w:gridCol w:w="2869"/>
        <w:gridCol w:w="1797"/>
        <w:gridCol w:w="3953"/>
      </w:tblGrid>
      <w:tr w:rsidR="005E1915" w:rsidRPr="005E1915" w14:paraId="672311C9" w14:textId="77777777" w:rsidTr="0044576A">
        <w:trPr>
          <w:trHeight w:val="444"/>
        </w:trPr>
        <w:tc>
          <w:tcPr>
            <w:tcW w:w="2869" w:type="dxa"/>
            <w:vAlign w:val="center"/>
          </w:tcPr>
          <w:p w14:paraId="21CBF2D3" w14:textId="77777777" w:rsidR="008474D8" w:rsidRPr="005E1915" w:rsidRDefault="008474D8" w:rsidP="0044576A">
            <w:pPr>
              <w:rPr>
                <w:rFonts w:ascii="Calibri" w:hAnsi="Calibri"/>
              </w:rPr>
            </w:pPr>
            <w:r w:rsidRPr="005E1915">
              <w:rPr>
                <w:rFonts w:ascii="Calibri" w:hAnsi="Calibri"/>
                <w:lang w:val="en"/>
              </w:rPr>
              <w:t>Dados técnicos</w:t>
            </w:r>
          </w:p>
        </w:tc>
        <w:tc>
          <w:tcPr>
            <w:tcW w:w="1797" w:type="dxa"/>
            <w:vAlign w:val="center"/>
          </w:tcPr>
          <w:p w14:paraId="282F45B8" w14:textId="77777777" w:rsidR="008474D8" w:rsidRPr="005E1915" w:rsidRDefault="008474D8" w:rsidP="0044576A">
            <w:pPr>
              <w:jc w:val="right"/>
              <w:rPr>
                <w:rFonts w:ascii="Calibri" w:hAnsi="Calibri"/>
              </w:rPr>
            </w:pPr>
            <w:r w:rsidRPr="005E1915">
              <w:rPr>
                <w:rFonts w:ascii="Calibri" w:hAnsi="Calibri"/>
                <w:lang w:val="en"/>
              </w:rPr>
              <w:t>planejado</w:t>
            </w:r>
          </w:p>
        </w:tc>
        <w:tc>
          <w:tcPr>
            <w:tcW w:w="3953" w:type="dxa"/>
            <w:vAlign w:val="center"/>
          </w:tcPr>
          <w:p w14:paraId="38927F1B"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0CCFCB64" w14:textId="77777777" w:rsidTr="0044576A">
        <w:trPr>
          <w:trHeight w:val="174"/>
        </w:trPr>
        <w:tc>
          <w:tcPr>
            <w:tcW w:w="2869" w:type="dxa"/>
          </w:tcPr>
          <w:p w14:paraId="476E4A33"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1797" w:type="dxa"/>
          </w:tcPr>
          <w:p w14:paraId="6D215BDE"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850 x 850 x 850 mm</w:t>
            </w:r>
          </w:p>
        </w:tc>
        <w:tc>
          <w:tcPr>
            <w:tcW w:w="3953" w:type="dxa"/>
          </w:tcPr>
          <w:p w14:paraId="33CE4F95" w14:textId="77777777" w:rsidR="008474D8" w:rsidRPr="005E1915" w:rsidRDefault="008474D8" w:rsidP="0044576A">
            <w:pPr>
              <w:jc w:val="center"/>
              <w:rPr>
                <w:rFonts w:ascii="Calibri" w:hAnsi="Calibri"/>
              </w:rPr>
            </w:pPr>
          </w:p>
        </w:tc>
      </w:tr>
      <w:tr w:rsidR="005E1915" w:rsidRPr="005E1915" w14:paraId="1F9C76E6" w14:textId="77777777" w:rsidTr="0044576A">
        <w:trPr>
          <w:trHeight w:val="492"/>
        </w:trPr>
        <w:tc>
          <w:tcPr>
            <w:tcW w:w="2869" w:type="dxa"/>
          </w:tcPr>
          <w:p w14:paraId="1ABA8104"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1797" w:type="dxa"/>
          </w:tcPr>
          <w:p w14:paraId="7FF42714"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6 prateleiras 1/1 GN</w:t>
            </w:r>
          </w:p>
        </w:tc>
        <w:tc>
          <w:tcPr>
            <w:tcW w:w="3953" w:type="dxa"/>
          </w:tcPr>
          <w:p w14:paraId="548C260C" w14:textId="77777777" w:rsidR="008474D8" w:rsidRPr="005E1915" w:rsidRDefault="008474D8" w:rsidP="0044576A">
            <w:pPr>
              <w:jc w:val="center"/>
              <w:rPr>
                <w:rFonts w:ascii="Calibri" w:hAnsi="Calibri"/>
              </w:rPr>
            </w:pPr>
          </w:p>
        </w:tc>
      </w:tr>
      <w:tr w:rsidR="005E1915" w:rsidRPr="005E1915" w14:paraId="384DFA9F" w14:textId="77777777" w:rsidTr="0044576A">
        <w:trPr>
          <w:trHeight w:val="492"/>
        </w:trPr>
        <w:tc>
          <w:tcPr>
            <w:tcW w:w="2869" w:type="dxa"/>
          </w:tcPr>
          <w:p w14:paraId="508A158B"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1797" w:type="dxa"/>
          </w:tcPr>
          <w:p w14:paraId="5C6953FB"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953" w:type="dxa"/>
          </w:tcPr>
          <w:p w14:paraId="4FC79FE5" w14:textId="77777777" w:rsidR="008474D8" w:rsidRPr="005E1915" w:rsidRDefault="008474D8" w:rsidP="0044576A">
            <w:pPr>
              <w:jc w:val="center"/>
              <w:rPr>
                <w:rFonts w:ascii="Calibri" w:hAnsi="Calibri"/>
              </w:rPr>
            </w:pPr>
          </w:p>
        </w:tc>
      </w:tr>
      <w:tr w:rsidR="005E1915" w:rsidRPr="005E1915" w14:paraId="51463138" w14:textId="77777777" w:rsidTr="0044576A">
        <w:trPr>
          <w:trHeight w:val="492"/>
        </w:trPr>
        <w:tc>
          <w:tcPr>
            <w:tcW w:w="2869" w:type="dxa"/>
          </w:tcPr>
          <w:p w14:paraId="229464DA"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1797" w:type="dxa"/>
          </w:tcPr>
          <w:p w14:paraId="31EDD6CA"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11 kW</w:t>
            </w:r>
          </w:p>
        </w:tc>
        <w:tc>
          <w:tcPr>
            <w:tcW w:w="3953" w:type="dxa"/>
          </w:tcPr>
          <w:p w14:paraId="0C55C3D3" w14:textId="77777777" w:rsidR="008474D8" w:rsidRPr="005E1915" w:rsidRDefault="008474D8" w:rsidP="0044576A">
            <w:pPr>
              <w:jc w:val="center"/>
              <w:rPr>
                <w:rFonts w:ascii="Calibri" w:hAnsi="Calibri"/>
              </w:rPr>
            </w:pPr>
          </w:p>
        </w:tc>
      </w:tr>
      <w:tr w:rsidR="005E1915" w:rsidRPr="005E1915" w14:paraId="4DA3057E" w14:textId="77777777" w:rsidTr="0044576A">
        <w:trPr>
          <w:trHeight w:val="492"/>
        </w:trPr>
        <w:tc>
          <w:tcPr>
            <w:tcW w:w="2869" w:type="dxa"/>
          </w:tcPr>
          <w:p w14:paraId="0CDB1AB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1797" w:type="dxa"/>
          </w:tcPr>
          <w:p w14:paraId="4C9BE0FA"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9 kW</w:t>
            </w:r>
          </w:p>
        </w:tc>
        <w:tc>
          <w:tcPr>
            <w:tcW w:w="3953" w:type="dxa"/>
          </w:tcPr>
          <w:p w14:paraId="1312A726" w14:textId="77777777" w:rsidR="008474D8" w:rsidRPr="005E1915" w:rsidRDefault="008474D8" w:rsidP="0044576A">
            <w:pPr>
              <w:jc w:val="center"/>
              <w:rPr>
                <w:rFonts w:ascii="Calibri" w:hAnsi="Calibri"/>
              </w:rPr>
            </w:pPr>
          </w:p>
        </w:tc>
      </w:tr>
      <w:tr w:rsidR="005E1915" w:rsidRPr="005E1915" w14:paraId="50888359" w14:textId="77777777" w:rsidTr="0044576A">
        <w:trPr>
          <w:trHeight w:val="492"/>
        </w:trPr>
        <w:tc>
          <w:tcPr>
            <w:tcW w:w="2869" w:type="dxa"/>
          </w:tcPr>
          <w:p w14:paraId="02167E75"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1797" w:type="dxa"/>
          </w:tcPr>
          <w:p w14:paraId="33FDED27"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11 kW</w:t>
            </w:r>
          </w:p>
        </w:tc>
        <w:tc>
          <w:tcPr>
            <w:tcW w:w="3953" w:type="dxa"/>
          </w:tcPr>
          <w:p w14:paraId="2F7FAFD0" w14:textId="77777777" w:rsidR="008474D8" w:rsidRPr="005E1915" w:rsidRDefault="008474D8" w:rsidP="0044576A">
            <w:pPr>
              <w:jc w:val="center"/>
              <w:rPr>
                <w:rFonts w:ascii="Calibri" w:hAnsi="Calibri"/>
              </w:rPr>
            </w:pPr>
          </w:p>
        </w:tc>
      </w:tr>
      <w:tr w:rsidR="005E1915" w:rsidRPr="005E1915" w14:paraId="76FDC519" w14:textId="77777777" w:rsidTr="0044576A">
        <w:trPr>
          <w:trHeight w:val="631"/>
        </w:trPr>
        <w:tc>
          <w:tcPr>
            <w:tcW w:w="2869" w:type="dxa"/>
          </w:tcPr>
          <w:p w14:paraId="2023BD6F"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1797" w:type="dxa"/>
          </w:tcPr>
          <w:p w14:paraId="16270579"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953" w:type="dxa"/>
          </w:tcPr>
          <w:p w14:paraId="7209A4A2" w14:textId="77777777" w:rsidR="008474D8" w:rsidRPr="005E1915" w:rsidRDefault="008474D8" w:rsidP="0044576A">
            <w:pPr>
              <w:jc w:val="center"/>
              <w:rPr>
                <w:rFonts w:ascii="Calibri" w:hAnsi="Calibri"/>
              </w:rPr>
            </w:pPr>
          </w:p>
        </w:tc>
      </w:tr>
      <w:tr w:rsidR="005E1915" w:rsidRPr="005E1915" w14:paraId="003F5DD0" w14:textId="77777777" w:rsidTr="0044576A">
        <w:trPr>
          <w:trHeight w:val="492"/>
        </w:trPr>
        <w:tc>
          <w:tcPr>
            <w:tcW w:w="2869" w:type="dxa"/>
          </w:tcPr>
          <w:p w14:paraId="007F3FCE"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1797" w:type="dxa"/>
          </w:tcPr>
          <w:p w14:paraId="2CBF6EB8"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953" w:type="dxa"/>
          </w:tcPr>
          <w:p w14:paraId="47075B1E" w14:textId="77777777" w:rsidR="008474D8" w:rsidRPr="005E1915" w:rsidRDefault="008474D8" w:rsidP="0044576A">
            <w:pPr>
              <w:jc w:val="center"/>
              <w:rPr>
                <w:rFonts w:ascii="Calibri" w:hAnsi="Calibri"/>
              </w:rPr>
            </w:pPr>
          </w:p>
        </w:tc>
      </w:tr>
      <w:tr w:rsidR="005E1915" w:rsidRPr="005E1915" w14:paraId="3A82E9EE" w14:textId="77777777" w:rsidTr="0044576A">
        <w:trPr>
          <w:trHeight w:val="492"/>
        </w:trPr>
        <w:tc>
          <w:tcPr>
            <w:tcW w:w="2869" w:type="dxa"/>
          </w:tcPr>
          <w:p w14:paraId="19FEB08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1797" w:type="dxa"/>
          </w:tcPr>
          <w:p w14:paraId="5AC62AB1"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953" w:type="dxa"/>
          </w:tcPr>
          <w:p w14:paraId="7F60AABC" w14:textId="77777777" w:rsidR="008474D8" w:rsidRPr="005E1915" w:rsidRDefault="008474D8" w:rsidP="0044576A">
            <w:pPr>
              <w:jc w:val="center"/>
              <w:rPr>
                <w:rFonts w:ascii="Calibri" w:hAnsi="Calibri"/>
              </w:rPr>
            </w:pPr>
          </w:p>
        </w:tc>
      </w:tr>
      <w:tr w:rsidR="005E1915" w:rsidRPr="005E1915" w14:paraId="1573D419" w14:textId="77777777" w:rsidTr="0044576A">
        <w:trPr>
          <w:trHeight w:val="42"/>
        </w:trPr>
        <w:tc>
          <w:tcPr>
            <w:tcW w:w="2869" w:type="dxa"/>
          </w:tcPr>
          <w:p w14:paraId="4B551E36"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Conexão do gás nos equipamentos a gás</w:t>
            </w:r>
          </w:p>
        </w:tc>
        <w:tc>
          <w:tcPr>
            <w:tcW w:w="1797" w:type="dxa"/>
          </w:tcPr>
          <w:p w14:paraId="1B74D3CA"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 rosca</w:t>
            </w:r>
            <w:proofErr w:type="gramEnd"/>
            <w:r w:rsidRPr="005E1915">
              <w:rPr>
                <w:rFonts w:ascii="Calibri" w:eastAsia="Times New Roman" w:hAnsi="Calibri" w:cstheme="minorHAnsi"/>
                <w:sz w:val="16"/>
                <w:szCs w:val="16"/>
                <w:lang w:val="en"/>
              </w:rPr>
              <w:t xml:space="preserve"> interna</w:t>
            </w:r>
          </w:p>
        </w:tc>
        <w:tc>
          <w:tcPr>
            <w:tcW w:w="3953" w:type="dxa"/>
          </w:tcPr>
          <w:p w14:paraId="6BED9B83" w14:textId="77777777" w:rsidR="008474D8" w:rsidRPr="005E1915" w:rsidRDefault="008474D8" w:rsidP="0044576A">
            <w:pPr>
              <w:jc w:val="center"/>
              <w:rPr>
                <w:rFonts w:ascii="Calibri" w:hAnsi="Calibri"/>
              </w:rPr>
            </w:pPr>
          </w:p>
        </w:tc>
      </w:tr>
      <w:tr w:rsidR="000A7DB7" w:rsidRPr="005E1915" w14:paraId="179E7E26" w14:textId="77777777" w:rsidTr="000A7DB7">
        <w:trPr>
          <w:trHeight w:val="492"/>
        </w:trPr>
        <w:tc>
          <w:tcPr>
            <w:tcW w:w="2869" w:type="dxa"/>
          </w:tcPr>
          <w:p w14:paraId="6B146360" w14:textId="77777777" w:rsidR="000A7DB7" w:rsidRPr="005E1915" w:rsidRDefault="000A7DB7"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1797" w:type="dxa"/>
          </w:tcPr>
          <w:p w14:paraId="0835422E" w14:textId="77777777" w:rsidR="000A7DB7" w:rsidRPr="005E1915" w:rsidRDefault="000A7DB7" w:rsidP="005D23EB">
            <w:pPr>
              <w:jc w:val="right"/>
              <w:rPr>
                <w:rFonts w:ascii="Calibri" w:hAnsi="Calibri" w:cs="Calibri"/>
                <w:sz w:val="16"/>
                <w:szCs w:val="16"/>
                <w:lang w:val="pt-BR"/>
              </w:rPr>
            </w:pPr>
          </w:p>
          <w:p w14:paraId="7E388C30" w14:textId="61C8CBA0"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1.400 kg CO2e</w:t>
            </w:r>
          </w:p>
          <w:p w14:paraId="5A671774" w14:textId="147AF4B3"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28.300 kg CO2e</w:t>
            </w:r>
          </w:p>
          <w:p w14:paraId="3FFBAD75" w14:textId="7CFACFD5"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 xml:space="preserve"> aprox. 5.100 kg CO2e</w:t>
            </w:r>
          </w:p>
        </w:tc>
        <w:tc>
          <w:tcPr>
            <w:tcW w:w="3953" w:type="dxa"/>
          </w:tcPr>
          <w:p w14:paraId="353A460F" w14:textId="77777777" w:rsidR="000A7DB7" w:rsidRPr="005E1915" w:rsidRDefault="000A7DB7" w:rsidP="005D23EB">
            <w:pPr>
              <w:jc w:val="center"/>
              <w:rPr>
                <w:rFonts w:ascii="Calibri" w:hAnsi="Calibri" w:cs="Calibri"/>
                <w:sz w:val="16"/>
                <w:szCs w:val="16"/>
                <w:lang w:val="pt-BR"/>
              </w:rPr>
            </w:pPr>
          </w:p>
        </w:tc>
      </w:tr>
    </w:tbl>
    <w:p w14:paraId="179C7EF4" w14:textId="77777777" w:rsidR="008474D8" w:rsidRPr="005E1915" w:rsidRDefault="008474D8" w:rsidP="008474D8">
      <w:pPr>
        <w:rPr>
          <w:lang w:val="en-US"/>
        </w:rPr>
      </w:pPr>
    </w:p>
    <w:p w14:paraId="69BF0F22" w14:textId="77777777" w:rsidR="008474D8" w:rsidRPr="005E1915" w:rsidRDefault="008474D8">
      <w:pPr>
        <w:rPr>
          <w:lang w:val="en-US"/>
        </w:rPr>
      </w:pPr>
    </w:p>
    <w:p w14:paraId="61B489E7" w14:textId="77777777" w:rsidR="008474D8" w:rsidRPr="005E1915" w:rsidRDefault="008474D8">
      <w:pPr>
        <w:rPr>
          <w:lang w:val="en-US"/>
        </w:rPr>
      </w:pPr>
    </w:p>
    <w:p w14:paraId="661B5B1A" w14:textId="77777777" w:rsidR="008474D8" w:rsidRPr="005E1915" w:rsidRDefault="008474D8">
      <w:pPr>
        <w:rPr>
          <w:lang w:val="en-US"/>
        </w:rPr>
      </w:pPr>
    </w:p>
    <w:p w14:paraId="4282DBC6" w14:textId="77777777" w:rsidR="008474D8" w:rsidRPr="005E1915" w:rsidRDefault="008474D8">
      <w:pPr>
        <w:rPr>
          <w:lang w:val="en-US"/>
        </w:rPr>
      </w:pPr>
    </w:p>
    <w:p w14:paraId="313600EA" w14:textId="77777777" w:rsidR="008474D8" w:rsidRPr="005E1915" w:rsidRDefault="008474D8">
      <w:pPr>
        <w:rPr>
          <w:lang w:val="en-US"/>
        </w:rPr>
      </w:pPr>
    </w:p>
    <w:p w14:paraId="062631D4" w14:textId="77777777" w:rsidR="008474D8" w:rsidRPr="005E1915" w:rsidRDefault="008474D8">
      <w:pPr>
        <w:rPr>
          <w:lang w:val="en-US"/>
        </w:rPr>
      </w:pPr>
    </w:p>
    <w:p w14:paraId="0252360F" w14:textId="77777777" w:rsidR="008474D8" w:rsidRPr="005E1915" w:rsidRDefault="008474D8">
      <w:pPr>
        <w:rPr>
          <w:lang w:val="en-US"/>
        </w:rPr>
      </w:pPr>
    </w:p>
    <w:p w14:paraId="26F09F17" w14:textId="77777777" w:rsidR="004F5063" w:rsidRPr="005E1915" w:rsidRDefault="004F5063">
      <w:pPr>
        <w:rPr>
          <w:lang w:val="en-US"/>
        </w:rPr>
      </w:pPr>
    </w:p>
    <w:p w14:paraId="7813ED53" w14:textId="77777777" w:rsidR="004F5063" w:rsidRPr="005E1915" w:rsidRDefault="004F5063">
      <w:pPr>
        <w:rPr>
          <w:lang w:val="en-US"/>
        </w:rPr>
      </w:pPr>
    </w:p>
    <w:p w14:paraId="2F84944C" w14:textId="77777777" w:rsidR="008474D8" w:rsidRPr="005E1915" w:rsidRDefault="008474D8" w:rsidP="008474D8">
      <w:pPr>
        <w:ind w:right="3261"/>
        <w:rPr>
          <w:rFonts w:ascii="Calibri" w:hAnsi="Calibri"/>
          <w:lang w:val="en-US"/>
        </w:rPr>
      </w:pPr>
      <w:r w:rsidRPr="005E1915">
        <w:rPr>
          <w:rFonts w:ascii="Calibri" w:hAnsi="Calibri"/>
          <w:b/>
          <w:bCs/>
          <w:lang w:val="en"/>
        </w:rPr>
        <w:t>Forno a vapor e ar quente (6 x 2/1 GN</w:t>
      </w:r>
      <w:r w:rsidRPr="005E1915">
        <w:rPr>
          <w:rFonts w:ascii="Calibri" w:hAnsi="Calibri"/>
          <w:lang w:val="en"/>
        </w:rPr>
        <w:t>)</w:t>
      </w:r>
      <w:r w:rsidRPr="005E1915">
        <w:rPr>
          <w:rFonts w:ascii="Calibri" w:hAnsi="Calibri"/>
          <w:lang w:val="en"/>
        </w:rPr>
        <w:br/>
        <w:t>Tipo: RATIONAL iCombi Pro 6-2/1 E</w:t>
      </w:r>
    </w:p>
    <w:p w14:paraId="57192EED" w14:textId="77777777" w:rsidR="000A7DB7" w:rsidRPr="005E1915" w:rsidRDefault="008474D8" w:rsidP="000A7DB7">
      <w:pPr>
        <w:ind w:right="3260"/>
        <w:rPr>
          <w:rFonts w:ascii="Calibri" w:hAnsi="Calibri" w:cs="Calibri"/>
          <w:lang w:val="pt-BR"/>
        </w:rPr>
      </w:pPr>
      <w:r w:rsidRPr="005E1915">
        <w:rPr>
          <w:rFonts w:ascii="Calibri" w:hAnsi="Calibri"/>
          <w:lang w:val="en"/>
        </w:rPr>
        <w:t xml:space="preserve">Forno a vapor e ar quente conectável conforme a DIN 18866 para o cozimento automático.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5E1915">
        <w:rPr>
          <w:rFonts w:ascii="Calibri" w:hAnsi="Calibri"/>
          <w:noProof/>
          <w:lang w:val="en"/>
        </w:rPr>
        <w:t xml:space="preserve">Circulação de ar dinâmica na câmara de cocção por meio do ventilador reversível com 5 velocidades, controle de acordo com a situação e possibilidade de programação manual. </w:t>
      </w:r>
      <w:r w:rsidRPr="005E1915">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en"/>
        </w:rPr>
        <w:t xml:space="preserve">automática, acústica e visual das etapas do processo em cada um dos níveis de prateleira. </w:t>
      </w:r>
      <w:r w:rsidRPr="005E1915">
        <w:rPr>
          <w:rFonts w:ascii="Calibri" w:hAnsi="Calibri"/>
          <w:lang w:val="en"/>
        </w:rPr>
        <w:t>Carregamento do espaço interno por uma grade de suspensão fixa (distância mínima entre as guias de 68 mm) ou por uma armação para carga múltipla (mínimo de 64 mm) para receber 6 grelhas ou chapas (2/1 GN), possível para acessórios GN na inserção longitudinal.</w:t>
      </w:r>
      <w:r w:rsidRPr="005E1915">
        <w:rPr>
          <w:lang w:val="en"/>
        </w:rPr>
        <w:t xml:space="preserve"> </w:t>
      </w:r>
      <w:r w:rsidRPr="005E1915">
        <w:rPr>
          <w:rFonts w:ascii="Calibri" w:hAnsi="Calibri"/>
          <w:lang w:val="en"/>
        </w:rPr>
        <w:t xml:space="preserve">Sifão integrado para a conexão de esgoto em rede fixa ou escoamento aberto sem proteção. Requer-se uma conexão </w:t>
      </w:r>
      <w:proofErr w:type="gramStart"/>
      <w:r w:rsidRPr="005E1915">
        <w:rPr>
          <w:rFonts w:ascii="Calibri" w:hAnsi="Calibri"/>
          <w:lang w:val="en"/>
        </w:rPr>
        <w:t>a</w:t>
      </w:r>
      <w:proofErr w:type="gramEnd"/>
      <w:r w:rsidRPr="005E1915">
        <w:rPr>
          <w:rFonts w:ascii="Calibri" w:hAnsi="Calibri"/>
          <w:lang w:val="en"/>
        </w:rPr>
        <w:t xml:space="preserve"> um sistema de otimização de energia conforme a DIN 18875. 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segundo a instalação prescrita.  Adaptação automática ao local da instalação (altura/ponto de ebulição) </w:t>
      </w:r>
      <w:r w:rsidRPr="005E1915">
        <w:rPr>
          <w:rFonts w:ascii="Calibri" w:hAnsi="Calibri"/>
          <w:lang w:val="en"/>
        </w:rPr>
        <w:lastRenderedPageBreak/>
        <w:t xml:space="preserve">pela calibragem do equipamento. Preferências de cocção regionais pré-configuradas e independentes do idioma configurado para o equipamento. Fácil troca de idioma mesmo durante </w:t>
      </w:r>
      <w:proofErr w:type="gramStart"/>
      <w:r w:rsidRPr="005E1915">
        <w:rPr>
          <w:rFonts w:ascii="Calibri" w:hAnsi="Calibri"/>
          <w:lang w:val="en"/>
        </w:rPr>
        <w:t>a</w:t>
      </w:r>
      <w:proofErr w:type="gramEnd"/>
      <w:r w:rsidRPr="005E1915">
        <w:rPr>
          <w:rFonts w:ascii="Calibri" w:hAnsi="Calibri"/>
          <w:lang w:val="en"/>
        </w:rPr>
        <w:t xml:space="preserve">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 </w:t>
      </w:r>
      <w:r w:rsidRPr="005E1915">
        <w:rPr>
          <w:lang w:val="en"/>
        </w:rPr>
        <w:br/>
      </w:r>
      <w:r w:rsidRPr="005E1915">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en"/>
        </w:rPr>
        <w:t xml:space="preserve"> </w:t>
      </w:r>
      <w:r w:rsidRPr="005E1915">
        <w:rPr>
          <w:rFonts w:ascii="Calibri" w:hAnsi="Calibri"/>
          <w:lang w:val="en"/>
        </w:rPr>
        <w:t>O equipamento conta com uma operação que aprende sozinha e adapta-se ao comportamento individual do usuário</w:t>
      </w:r>
      <w:r w:rsidRPr="005E1915">
        <w:rPr>
          <w:rFonts w:ascii="Calibri" w:hAnsi="Calibri"/>
          <w:noProof/>
          <w:lang w:val="en"/>
        </w:rPr>
        <w:t>.</w:t>
      </w:r>
      <w:r w:rsidRPr="005E1915">
        <w:rPr>
          <w:rFonts w:ascii="Calibri" w:hAnsi="Calibri"/>
          <w:lang w:val="en"/>
        </w:rPr>
        <w:t xml:space="preserve"> </w:t>
      </w:r>
      <w:r w:rsidRPr="005E1915">
        <w:rPr>
          <w:lang w:val="en"/>
        </w:rPr>
        <w:br/>
      </w:r>
      <w:r w:rsidRPr="005E1915">
        <w:rPr>
          <w:rFonts w:ascii="Calibri" w:hAnsi="Calibri"/>
          <w:lang w:val="en"/>
        </w:rPr>
        <w:lastRenderedPageBreak/>
        <w:t xml:space="preserve">Solicitação acústica e exibição visual para as intervenções necessárias que devem ser realizadas pelo usuário. </w:t>
      </w:r>
      <w:r w:rsidRPr="005E1915">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en"/>
        </w:rPr>
        <w:br/>
      </w:r>
      <w:r w:rsidRPr="005E1915">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en"/>
        </w:rPr>
        <w:t xml:space="preserve"> </w:t>
      </w:r>
      <w:r w:rsidRPr="005E1915">
        <w:rPr>
          <w:lang w:val="en"/>
        </w:rPr>
        <w:br/>
      </w:r>
      <w:r w:rsidRPr="005E1915">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en"/>
        </w:rPr>
        <w:t xml:space="preserve">Ducha integrada com sistema automático de retração e função configurável de jato difuso e único. </w:t>
      </w:r>
      <w:r w:rsidRPr="005E1915">
        <w:rPr>
          <w:noProof/>
          <w:lang w:val="en"/>
        </w:rPr>
        <w:br/>
      </w:r>
      <w:r w:rsidRPr="005E1915">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w:t>
      </w:r>
      <w:r w:rsidRPr="005E1915">
        <w:rPr>
          <w:rFonts w:ascii="Calibri" w:hAnsi="Calibri"/>
          <w:noProof/>
          <w:lang w:val="en"/>
        </w:rPr>
        <w:lastRenderedPageBreak/>
        <w:t xml:space="preserve">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0C39E6ED" w14:textId="7C2A1069" w:rsidR="008474D8" w:rsidRPr="005E1915" w:rsidRDefault="008474D8" w:rsidP="008474D8">
      <w:pPr>
        <w:ind w:right="3261"/>
        <w:rPr>
          <w:rFonts w:ascii="Calibri" w:hAnsi="Calibri"/>
          <w:noProof/>
          <w:lang w:val="en"/>
        </w:rPr>
      </w:pPr>
      <w:r w:rsidRPr="005E1915">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5E1915" w:rsidRPr="005E1915" w14:paraId="77BAF1F5" w14:textId="77777777" w:rsidTr="0044576A">
        <w:trPr>
          <w:trHeight w:val="444"/>
        </w:trPr>
        <w:tc>
          <w:tcPr>
            <w:tcW w:w="2869" w:type="dxa"/>
            <w:vAlign w:val="center"/>
          </w:tcPr>
          <w:p w14:paraId="245CD83C" w14:textId="77777777" w:rsidR="008474D8" w:rsidRPr="005E1915" w:rsidRDefault="008474D8" w:rsidP="0044576A">
            <w:pPr>
              <w:rPr>
                <w:rFonts w:ascii="Calibri" w:hAnsi="Calibri"/>
              </w:rPr>
            </w:pPr>
            <w:r w:rsidRPr="005E1915">
              <w:rPr>
                <w:rFonts w:ascii="Calibri" w:hAnsi="Calibri"/>
                <w:lang w:val="en"/>
              </w:rPr>
              <w:t>Dados técnicos</w:t>
            </w:r>
          </w:p>
        </w:tc>
        <w:tc>
          <w:tcPr>
            <w:tcW w:w="2088" w:type="dxa"/>
            <w:vAlign w:val="center"/>
          </w:tcPr>
          <w:p w14:paraId="18E029E0" w14:textId="77777777" w:rsidR="008474D8" w:rsidRPr="005E1915" w:rsidRDefault="008474D8" w:rsidP="0044576A">
            <w:pPr>
              <w:jc w:val="right"/>
              <w:rPr>
                <w:rFonts w:ascii="Calibri" w:hAnsi="Calibri"/>
              </w:rPr>
            </w:pPr>
            <w:r w:rsidRPr="005E1915">
              <w:rPr>
                <w:rFonts w:ascii="Calibri" w:hAnsi="Calibri"/>
                <w:lang w:val="en"/>
              </w:rPr>
              <w:t>planejado</w:t>
            </w:r>
          </w:p>
        </w:tc>
        <w:tc>
          <w:tcPr>
            <w:tcW w:w="3662" w:type="dxa"/>
            <w:vAlign w:val="center"/>
          </w:tcPr>
          <w:p w14:paraId="6AB33311"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4D43F151" w14:textId="77777777" w:rsidTr="0044576A">
        <w:trPr>
          <w:trHeight w:val="174"/>
        </w:trPr>
        <w:tc>
          <w:tcPr>
            <w:tcW w:w="2869" w:type="dxa"/>
          </w:tcPr>
          <w:p w14:paraId="59E13B97"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2088" w:type="dxa"/>
          </w:tcPr>
          <w:p w14:paraId="30B7E5CD"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1100 x 850 x 1050 mm</w:t>
            </w:r>
          </w:p>
        </w:tc>
        <w:tc>
          <w:tcPr>
            <w:tcW w:w="3662" w:type="dxa"/>
          </w:tcPr>
          <w:p w14:paraId="19F7AA10" w14:textId="77777777" w:rsidR="008474D8" w:rsidRPr="005E1915" w:rsidRDefault="008474D8" w:rsidP="0044576A">
            <w:pPr>
              <w:jc w:val="center"/>
              <w:rPr>
                <w:rFonts w:ascii="Calibri" w:hAnsi="Calibri"/>
              </w:rPr>
            </w:pPr>
          </w:p>
        </w:tc>
      </w:tr>
      <w:tr w:rsidR="005E1915" w:rsidRPr="005E1915" w14:paraId="1CEC7299" w14:textId="77777777" w:rsidTr="0044576A">
        <w:trPr>
          <w:trHeight w:val="492"/>
        </w:trPr>
        <w:tc>
          <w:tcPr>
            <w:tcW w:w="2869" w:type="dxa"/>
          </w:tcPr>
          <w:p w14:paraId="428D9188"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2088" w:type="dxa"/>
          </w:tcPr>
          <w:p w14:paraId="4C14F7D4"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6 prateleiras 2/1 GN</w:t>
            </w:r>
          </w:p>
        </w:tc>
        <w:tc>
          <w:tcPr>
            <w:tcW w:w="3662" w:type="dxa"/>
          </w:tcPr>
          <w:p w14:paraId="5B746FA8" w14:textId="77777777" w:rsidR="008474D8" w:rsidRPr="005E1915" w:rsidRDefault="008474D8" w:rsidP="0044576A">
            <w:pPr>
              <w:jc w:val="center"/>
              <w:rPr>
                <w:rFonts w:ascii="Calibri" w:hAnsi="Calibri"/>
              </w:rPr>
            </w:pPr>
          </w:p>
        </w:tc>
      </w:tr>
      <w:tr w:rsidR="005E1915" w:rsidRPr="005E1915" w14:paraId="74280686" w14:textId="77777777" w:rsidTr="0044576A">
        <w:trPr>
          <w:trHeight w:val="492"/>
        </w:trPr>
        <w:tc>
          <w:tcPr>
            <w:tcW w:w="2869" w:type="dxa"/>
          </w:tcPr>
          <w:p w14:paraId="35F5270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2088" w:type="dxa"/>
          </w:tcPr>
          <w:p w14:paraId="18E63FE3"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662" w:type="dxa"/>
          </w:tcPr>
          <w:p w14:paraId="542D97DE" w14:textId="77777777" w:rsidR="008474D8" w:rsidRPr="005E1915" w:rsidRDefault="008474D8" w:rsidP="0044576A">
            <w:pPr>
              <w:jc w:val="center"/>
              <w:rPr>
                <w:rFonts w:ascii="Calibri" w:hAnsi="Calibri"/>
              </w:rPr>
            </w:pPr>
          </w:p>
        </w:tc>
      </w:tr>
      <w:tr w:rsidR="005E1915" w:rsidRPr="005E1915" w14:paraId="31CAAAF4" w14:textId="77777777" w:rsidTr="0044576A">
        <w:trPr>
          <w:trHeight w:val="492"/>
        </w:trPr>
        <w:tc>
          <w:tcPr>
            <w:tcW w:w="2869" w:type="dxa"/>
          </w:tcPr>
          <w:p w14:paraId="3E8F2B94"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2088" w:type="dxa"/>
          </w:tcPr>
          <w:p w14:paraId="1587B1FF"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22 kW</w:t>
            </w:r>
          </w:p>
        </w:tc>
        <w:tc>
          <w:tcPr>
            <w:tcW w:w="3662" w:type="dxa"/>
          </w:tcPr>
          <w:p w14:paraId="11C44653" w14:textId="77777777" w:rsidR="008474D8" w:rsidRPr="005E1915" w:rsidRDefault="008474D8" w:rsidP="0044576A">
            <w:pPr>
              <w:jc w:val="center"/>
              <w:rPr>
                <w:rFonts w:ascii="Calibri" w:hAnsi="Calibri"/>
              </w:rPr>
            </w:pPr>
          </w:p>
        </w:tc>
      </w:tr>
      <w:tr w:rsidR="005E1915" w:rsidRPr="005E1915" w14:paraId="244954DD" w14:textId="77777777" w:rsidTr="0044576A">
        <w:trPr>
          <w:trHeight w:val="492"/>
        </w:trPr>
        <w:tc>
          <w:tcPr>
            <w:tcW w:w="2869" w:type="dxa"/>
          </w:tcPr>
          <w:p w14:paraId="470D3373"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2088" w:type="dxa"/>
          </w:tcPr>
          <w:p w14:paraId="607B9054"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18 kW</w:t>
            </w:r>
          </w:p>
        </w:tc>
        <w:tc>
          <w:tcPr>
            <w:tcW w:w="3662" w:type="dxa"/>
          </w:tcPr>
          <w:p w14:paraId="7F5CC047" w14:textId="77777777" w:rsidR="008474D8" w:rsidRPr="005E1915" w:rsidRDefault="008474D8" w:rsidP="0044576A">
            <w:pPr>
              <w:jc w:val="center"/>
              <w:rPr>
                <w:rFonts w:ascii="Calibri" w:hAnsi="Calibri"/>
              </w:rPr>
            </w:pPr>
          </w:p>
        </w:tc>
      </w:tr>
      <w:tr w:rsidR="005E1915" w:rsidRPr="005E1915" w14:paraId="773CEA8B" w14:textId="77777777" w:rsidTr="0044576A">
        <w:trPr>
          <w:trHeight w:val="492"/>
        </w:trPr>
        <w:tc>
          <w:tcPr>
            <w:tcW w:w="2869" w:type="dxa"/>
          </w:tcPr>
          <w:p w14:paraId="2C49598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2088" w:type="dxa"/>
          </w:tcPr>
          <w:p w14:paraId="14FBA50C"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23 kW</w:t>
            </w:r>
          </w:p>
        </w:tc>
        <w:tc>
          <w:tcPr>
            <w:tcW w:w="3662" w:type="dxa"/>
          </w:tcPr>
          <w:p w14:paraId="14F78884" w14:textId="77777777" w:rsidR="008474D8" w:rsidRPr="005E1915" w:rsidRDefault="008474D8" w:rsidP="0044576A">
            <w:pPr>
              <w:jc w:val="center"/>
              <w:rPr>
                <w:rFonts w:ascii="Calibri" w:hAnsi="Calibri"/>
              </w:rPr>
            </w:pPr>
          </w:p>
        </w:tc>
      </w:tr>
      <w:tr w:rsidR="005E1915" w:rsidRPr="005E1915" w14:paraId="51447351" w14:textId="77777777" w:rsidTr="0044576A">
        <w:trPr>
          <w:trHeight w:val="631"/>
        </w:trPr>
        <w:tc>
          <w:tcPr>
            <w:tcW w:w="2869" w:type="dxa"/>
          </w:tcPr>
          <w:p w14:paraId="76FED858"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2088" w:type="dxa"/>
          </w:tcPr>
          <w:p w14:paraId="29BE9FEE"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662" w:type="dxa"/>
          </w:tcPr>
          <w:p w14:paraId="110A3FF6" w14:textId="77777777" w:rsidR="008474D8" w:rsidRPr="005E1915" w:rsidRDefault="008474D8" w:rsidP="0044576A">
            <w:pPr>
              <w:jc w:val="center"/>
              <w:rPr>
                <w:rFonts w:ascii="Calibri" w:hAnsi="Calibri"/>
              </w:rPr>
            </w:pPr>
          </w:p>
        </w:tc>
      </w:tr>
      <w:tr w:rsidR="005E1915" w:rsidRPr="005E1915" w14:paraId="7C6CE675" w14:textId="77777777" w:rsidTr="0044576A">
        <w:trPr>
          <w:trHeight w:val="492"/>
        </w:trPr>
        <w:tc>
          <w:tcPr>
            <w:tcW w:w="2869" w:type="dxa"/>
          </w:tcPr>
          <w:p w14:paraId="4A08D80C"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2088" w:type="dxa"/>
          </w:tcPr>
          <w:p w14:paraId="5055143B"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662" w:type="dxa"/>
          </w:tcPr>
          <w:p w14:paraId="6AF60D66" w14:textId="77777777" w:rsidR="008474D8" w:rsidRPr="005E1915" w:rsidRDefault="008474D8" w:rsidP="0044576A">
            <w:pPr>
              <w:jc w:val="center"/>
              <w:rPr>
                <w:rFonts w:ascii="Calibri" w:hAnsi="Calibri"/>
              </w:rPr>
            </w:pPr>
          </w:p>
        </w:tc>
      </w:tr>
      <w:tr w:rsidR="005E1915" w:rsidRPr="005E1915" w14:paraId="7DACE071" w14:textId="77777777" w:rsidTr="0044576A">
        <w:trPr>
          <w:trHeight w:val="492"/>
        </w:trPr>
        <w:tc>
          <w:tcPr>
            <w:tcW w:w="2869" w:type="dxa"/>
          </w:tcPr>
          <w:p w14:paraId="78D1FFA0"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2088" w:type="dxa"/>
          </w:tcPr>
          <w:p w14:paraId="2B489756"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662" w:type="dxa"/>
          </w:tcPr>
          <w:p w14:paraId="1AE27B9C" w14:textId="77777777" w:rsidR="008474D8" w:rsidRPr="005E1915" w:rsidRDefault="008474D8" w:rsidP="0044576A">
            <w:pPr>
              <w:jc w:val="center"/>
              <w:rPr>
                <w:rFonts w:ascii="Calibri" w:hAnsi="Calibri"/>
              </w:rPr>
            </w:pPr>
          </w:p>
        </w:tc>
      </w:tr>
      <w:tr w:rsidR="000A7DB7" w:rsidRPr="005E1915" w14:paraId="3C0DB226" w14:textId="77777777" w:rsidTr="000A7DB7">
        <w:trPr>
          <w:trHeight w:val="492"/>
        </w:trPr>
        <w:tc>
          <w:tcPr>
            <w:tcW w:w="2869" w:type="dxa"/>
          </w:tcPr>
          <w:p w14:paraId="3D041717" w14:textId="77777777" w:rsidR="000A7DB7" w:rsidRPr="005E1915" w:rsidRDefault="000A7DB7"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2088" w:type="dxa"/>
          </w:tcPr>
          <w:p w14:paraId="60F698CE" w14:textId="77777777" w:rsidR="000A7DB7" w:rsidRPr="005E1915" w:rsidRDefault="000A7DB7" w:rsidP="005D23EB">
            <w:pPr>
              <w:jc w:val="right"/>
              <w:rPr>
                <w:rFonts w:ascii="Calibri" w:hAnsi="Calibri" w:cs="Calibri"/>
                <w:sz w:val="16"/>
                <w:szCs w:val="16"/>
                <w:lang w:val="pt-BR"/>
              </w:rPr>
            </w:pPr>
          </w:p>
          <w:p w14:paraId="6F5113AA" w14:textId="0956CCAA"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1.800 kg CO2e</w:t>
            </w:r>
          </w:p>
          <w:p w14:paraId="146C5221" w14:textId="77B7E2F3"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aprox. 52.400 kg CO2e</w:t>
            </w:r>
          </w:p>
          <w:p w14:paraId="1A9768B9" w14:textId="1966C284" w:rsidR="000A7DB7" w:rsidRPr="005E1915" w:rsidRDefault="000A7DB7" w:rsidP="005D23EB">
            <w:pPr>
              <w:jc w:val="right"/>
              <w:rPr>
                <w:rFonts w:ascii="Calibri" w:hAnsi="Calibri" w:cs="Calibri"/>
                <w:sz w:val="16"/>
                <w:szCs w:val="16"/>
                <w:lang w:val="pt-BR"/>
              </w:rPr>
            </w:pPr>
            <w:r w:rsidRPr="005E1915">
              <w:rPr>
                <w:rFonts w:ascii="Calibri" w:hAnsi="Calibri" w:cs="Calibri"/>
                <w:sz w:val="16"/>
                <w:szCs w:val="16"/>
                <w:lang w:val="pt-BR"/>
              </w:rPr>
              <w:t xml:space="preserve"> aprox. </w:t>
            </w:r>
            <w:r w:rsidR="00D36FD8" w:rsidRPr="005E1915">
              <w:rPr>
                <w:rFonts w:ascii="Calibri" w:hAnsi="Calibri" w:cs="Calibri"/>
                <w:sz w:val="16"/>
                <w:szCs w:val="16"/>
                <w:lang w:val="pt-BR"/>
              </w:rPr>
              <w:t>7.4</w:t>
            </w:r>
            <w:r w:rsidRPr="005E1915">
              <w:rPr>
                <w:rFonts w:ascii="Calibri" w:hAnsi="Calibri" w:cs="Calibri"/>
                <w:sz w:val="16"/>
                <w:szCs w:val="16"/>
                <w:lang w:val="pt-BR"/>
              </w:rPr>
              <w:t>00 kg CO2e</w:t>
            </w:r>
          </w:p>
        </w:tc>
        <w:tc>
          <w:tcPr>
            <w:tcW w:w="3662" w:type="dxa"/>
          </w:tcPr>
          <w:p w14:paraId="3D99458B" w14:textId="77777777" w:rsidR="000A7DB7" w:rsidRPr="005E1915" w:rsidRDefault="000A7DB7" w:rsidP="005D23EB">
            <w:pPr>
              <w:jc w:val="center"/>
              <w:rPr>
                <w:rFonts w:ascii="Calibri" w:hAnsi="Calibri" w:cs="Calibri"/>
                <w:sz w:val="16"/>
                <w:szCs w:val="16"/>
                <w:lang w:val="pt-BR"/>
              </w:rPr>
            </w:pPr>
          </w:p>
        </w:tc>
      </w:tr>
    </w:tbl>
    <w:p w14:paraId="6C2B47E8" w14:textId="77777777" w:rsidR="008474D8" w:rsidRPr="005E1915" w:rsidRDefault="008474D8" w:rsidP="008474D8">
      <w:pPr>
        <w:rPr>
          <w:lang w:val="en-US"/>
        </w:rPr>
      </w:pPr>
    </w:p>
    <w:p w14:paraId="53728F08" w14:textId="77777777" w:rsidR="008474D8" w:rsidRPr="005E1915" w:rsidRDefault="008474D8">
      <w:pPr>
        <w:rPr>
          <w:lang w:val="en-US"/>
        </w:rPr>
      </w:pPr>
    </w:p>
    <w:p w14:paraId="6CE61A91" w14:textId="77777777" w:rsidR="008474D8" w:rsidRPr="005E1915" w:rsidRDefault="008474D8">
      <w:pPr>
        <w:rPr>
          <w:lang w:val="en-US"/>
        </w:rPr>
      </w:pPr>
    </w:p>
    <w:p w14:paraId="529625C2" w14:textId="77777777" w:rsidR="008474D8" w:rsidRPr="005E1915" w:rsidRDefault="008474D8">
      <w:pPr>
        <w:rPr>
          <w:lang w:val="en-US"/>
        </w:rPr>
      </w:pPr>
    </w:p>
    <w:p w14:paraId="653371B2" w14:textId="77777777" w:rsidR="008474D8" w:rsidRPr="005E1915" w:rsidRDefault="008474D8">
      <w:pPr>
        <w:rPr>
          <w:lang w:val="en-US"/>
        </w:rPr>
      </w:pPr>
    </w:p>
    <w:p w14:paraId="019D9AED" w14:textId="77777777" w:rsidR="008474D8" w:rsidRPr="005E1915" w:rsidRDefault="008474D8">
      <w:pPr>
        <w:rPr>
          <w:lang w:val="en-US"/>
        </w:rPr>
      </w:pPr>
    </w:p>
    <w:p w14:paraId="164D20BC" w14:textId="77777777" w:rsidR="008474D8" w:rsidRPr="005E1915" w:rsidRDefault="008474D8">
      <w:pPr>
        <w:rPr>
          <w:lang w:val="en-US"/>
        </w:rPr>
      </w:pPr>
    </w:p>
    <w:p w14:paraId="66BCC6EF" w14:textId="77777777" w:rsidR="008474D8" w:rsidRPr="005E1915" w:rsidRDefault="008474D8">
      <w:pPr>
        <w:rPr>
          <w:lang w:val="en-US"/>
        </w:rPr>
      </w:pPr>
    </w:p>
    <w:p w14:paraId="7328BCC7" w14:textId="77777777" w:rsidR="008474D8" w:rsidRPr="005E1915" w:rsidRDefault="008474D8" w:rsidP="008474D8">
      <w:pPr>
        <w:ind w:right="3261"/>
        <w:rPr>
          <w:rFonts w:ascii="Calibri" w:hAnsi="Calibri"/>
          <w:lang w:val="en-US"/>
        </w:rPr>
      </w:pPr>
      <w:r w:rsidRPr="005E1915">
        <w:rPr>
          <w:rFonts w:ascii="Calibri" w:hAnsi="Calibri"/>
          <w:b/>
          <w:bCs/>
          <w:lang w:val="en"/>
        </w:rPr>
        <w:t>Forno a vapor e ar quente (10 x 1/1 GN</w:t>
      </w:r>
      <w:r w:rsidRPr="005E1915">
        <w:rPr>
          <w:rFonts w:ascii="Calibri" w:hAnsi="Calibri"/>
          <w:lang w:val="en"/>
        </w:rPr>
        <w:t>)</w:t>
      </w:r>
      <w:r w:rsidRPr="005E1915">
        <w:rPr>
          <w:rFonts w:ascii="Calibri" w:hAnsi="Calibri"/>
          <w:lang w:val="en"/>
        </w:rPr>
        <w:br/>
        <w:t>Tipo: RATIONAL iCombi Pro 10-1/1 E</w:t>
      </w:r>
    </w:p>
    <w:p w14:paraId="366345B4" w14:textId="77777777" w:rsidR="000A7DB7" w:rsidRPr="005E1915" w:rsidRDefault="008474D8" w:rsidP="000A7DB7">
      <w:pPr>
        <w:ind w:right="3260"/>
        <w:rPr>
          <w:rFonts w:ascii="Calibri" w:hAnsi="Calibri" w:cs="Calibri"/>
          <w:lang w:val="pt-BR"/>
        </w:rPr>
      </w:pPr>
      <w:r w:rsidRPr="005E1915">
        <w:rPr>
          <w:rFonts w:ascii="Calibri" w:hAnsi="Calibri"/>
          <w:lang w:val="en"/>
        </w:rPr>
        <w:t xml:space="preserve">Forno a vapor e ar quente conectável conforme a DIN 18866 para o cozimento automático.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5E1915">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5E1915">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en"/>
        </w:rPr>
        <w:t xml:space="preserve">automática, acústica e visual das etapas do processo em cada um dos níveis de prateleira. </w:t>
      </w:r>
      <w:r w:rsidRPr="005E1915">
        <w:rPr>
          <w:rFonts w:ascii="Calibri" w:hAnsi="Calibri"/>
          <w:lang w:val="en"/>
        </w:rPr>
        <w:t>Carregamento do espaço interno por uma grade de suspensão fixa (distância mínima entre as guias de 68 mm) ou por uma armação para carga múltipla (mínimo de 64 mm) para receber 10 grelhas ou chapas (1/1 GN), possível na inserção longitudinal e para acessórios GN.</w:t>
      </w:r>
      <w:r w:rsidRPr="005E1915">
        <w:rPr>
          <w:lang w:val="en"/>
        </w:rPr>
        <w:t xml:space="preserve"> </w:t>
      </w:r>
      <w:r w:rsidRPr="005E1915">
        <w:rPr>
          <w:rFonts w:ascii="Calibri" w:hAnsi="Calibri"/>
          <w:lang w:val="en"/>
        </w:rPr>
        <w:t xml:space="preserve">Sifão integrado para a conexão de esgoto em rede fixa ou escoamento aberto sem proteção. Requer-se uma conexão </w:t>
      </w:r>
      <w:proofErr w:type="gramStart"/>
      <w:r w:rsidRPr="005E1915">
        <w:rPr>
          <w:rFonts w:ascii="Calibri" w:hAnsi="Calibri"/>
          <w:lang w:val="en"/>
        </w:rPr>
        <w:t>a</w:t>
      </w:r>
      <w:proofErr w:type="gramEnd"/>
      <w:r w:rsidRPr="005E1915">
        <w:rPr>
          <w:rFonts w:ascii="Calibri" w:hAnsi="Calibri"/>
          <w:lang w:val="en"/>
        </w:rPr>
        <w:t xml:space="preserve"> um sistema de otimização de energia conforme a DIN 18875. 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Adaptação automática ao local da instalação (altura/ponto de ebulição) pela calibragem do equipamento. Preferências de cocção regionais pré-configuradas e independentes do idioma </w:t>
      </w:r>
      <w:r w:rsidRPr="005E1915">
        <w:rPr>
          <w:rFonts w:ascii="Calibri" w:hAnsi="Calibri"/>
          <w:lang w:val="en"/>
        </w:rPr>
        <w:lastRenderedPageBreak/>
        <w:t xml:space="preserve">configurado para o equipamento. Fácil troca de idioma mesmo durante </w:t>
      </w:r>
      <w:proofErr w:type="gramStart"/>
      <w:r w:rsidRPr="005E1915">
        <w:rPr>
          <w:rFonts w:ascii="Calibri" w:hAnsi="Calibri"/>
          <w:lang w:val="en"/>
        </w:rPr>
        <w:t>a</w:t>
      </w:r>
      <w:proofErr w:type="gramEnd"/>
      <w:r w:rsidRPr="005E1915">
        <w:rPr>
          <w:rFonts w:ascii="Calibri" w:hAnsi="Calibri"/>
          <w:lang w:val="en"/>
        </w:rPr>
        <w:t xml:space="preserve">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w:t>
      </w:r>
      <w:r w:rsidRPr="005E1915">
        <w:rPr>
          <w:lang w:val="en"/>
        </w:rPr>
        <w:br/>
      </w:r>
      <w:r w:rsidRPr="005E1915">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en"/>
        </w:rPr>
        <w:t xml:space="preserve"> </w:t>
      </w:r>
      <w:r w:rsidRPr="005E1915">
        <w:rPr>
          <w:rFonts w:ascii="Calibri" w:hAnsi="Calibri"/>
          <w:lang w:val="en"/>
        </w:rPr>
        <w:t>O equipamento conta com uma operação que aprende sozinha e adapta-se ao comportamento individual do usuário</w:t>
      </w:r>
      <w:r w:rsidRPr="005E1915">
        <w:rPr>
          <w:rFonts w:ascii="Calibri" w:hAnsi="Calibri"/>
          <w:noProof/>
          <w:lang w:val="en"/>
        </w:rPr>
        <w:t>.</w:t>
      </w:r>
      <w:r w:rsidRPr="005E1915">
        <w:rPr>
          <w:rFonts w:ascii="Calibri" w:hAnsi="Calibri"/>
          <w:lang w:val="en"/>
        </w:rPr>
        <w:t xml:space="preserve"> </w:t>
      </w:r>
      <w:r w:rsidRPr="005E1915">
        <w:rPr>
          <w:lang w:val="en"/>
        </w:rPr>
        <w:br/>
      </w:r>
      <w:r w:rsidRPr="005E1915">
        <w:rPr>
          <w:rFonts w:ascii="Calibri" w:hAnsi="Calibri"/>
          <w:lang w:val="en"/>
        </w:rPr>
        <w:t xml:space="preserve">Solicitação acústica e exibição visual para as intervenções necessárias que devem ser realizadas pelo usuário. </w:t>
      </w:r>
      <w:r w:rsidRPr="005E1915">
        <w:rPr>
          <w:rFonts w:ascii="Calibri" w:hAnsi="Calibri"/>
          <w:noProof/>
          <w:lang w:val="en"/>
        </w:rPr>
        <w:t xml:space="preserve">É possível </w:t>
      </w:r>
      <w:r w:rsidRPr="005E1915">
        <w:rPr>
          <w:rFonts w:ascii="Calibri" w:hAnsi="Calibri"/>
          <w:noProof/>
          <w:lang w:val="en"/>
        </w:rPr>
        <w:lastRenderedPageBreak/>
        <w:t xml:space="preserve">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en"/>
        </w:rPr>
        <w:br/>
      </w:r>
      <w:r w:rsidRPr="005E1915">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en"/>
        </w:rPr>
        <w:t xml:space="preserve"> </w:t>
      </w:r>
      <w:r w:rsidRPr="005E1915">
        <w:rPr>
          <w:lang w:val="en"/>
        </w:rPr>
        <w:br/>
      </w:r>
      <w:r w:rsidRPr="005E1915">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en"/>
        </w:rPr>
        <w:t xml:space="preserve">Ducha integrada com sistema automático de retração e função configurável de jato difuso e único. </w:t>
      </w:r>
      <w:r w:rsidRPr="005E1915">
        <w:rPr>
          <w:noProof/>
          <w:lang w:val="en"/>
        </w:rPr>
        <w:br/>
      </w:r>
      <w:r w:rsidRPr="005E1915">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w:t>
      </w:r>
      <w:r w:rsidRPr="005E1915">
        <w:rPr>
          <w:rFonts w:ascii="Calibri" w:hAnsi="Calibri"/>
          <w:noProof/>
          <w:lang w:val="en"/>
        </w:rPr>
        <w:lastRenderedPageBreak/>
        <w:t xml:space="preserve">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CDF0517" w14:textId="1975E50E" w:rsidR="008474D8" w:rsidRPr="005E1915" w:rsidRDefault="008474D8" w:rsidP="008474D8">
      <w:pPr>
        <w:ind w:right="3261"/>
        <w:rPr>
          <w:rFonts w:ascii="Calibri" w:hAnsi="Calibri"/>
          <w:noProof/>
          <w:lang w:val="en"/>
        </w:rPr>
      </w:pPr>
      <w:r w:rsidRPr="005E1915">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5E1915" w:rsidRPr="005E1915" w14:paraId="766A852E" w14:textId="77777777" w:rsidTr="0044576A">
        <w:trPr>
          <w:trHeight w:val="444"/>
        </w:trPr>
        <w:tc>
          <w:tcPr>
            <w:tcW w:w="2869" w:type="dxa"/>
            <w:vAlign w:val="center"/>
          </w:tcPr>
          <w:p w14:paraId="12D34BA7" w14:textId="77777777" w:rsidR="008474D8" w:rsidRPr="005E1915" w:rsidRDefault="008474D8" w:rsidP="0044576A">
            <w:pPr>
              <w:rPr>
                <w:rFonts w:ascii="Calibri" w:hAnsi="Calibri"/>
              </w:rPr>
            </w:pPr>
            <w:r w:rsidRPr="005E1915">
              <w:rPr>
                <w:rFonts w:ascii="Calibri" w:hAnsi="Calibri"/>
                <w:lang w:val="en"/>
              </w:rPr>
              <w:t>Dados técnicos</w:t>
            </w:r>
          </w:p>
        </w:tc>
        <w:tc>
          <w:tcPr>
            <w:tcW w:w="2088" w:type="dxa"/>
            <w:vAlign w:val="center"/>
          </w:tcPr>
          <w:p w14:paraId="4F0A08BA" w14:textId="77777777" w:rsidR="008474D8" w:rsidRPr="005E1915" w:rsidRDefault="008474D8" w:rsidP="0044576A">
            <w:pPr>
              <w:jc w:val="right"/>
              <w:rPr>
                <w:rFonts w:ascii="Calibri" w:hAnsi="Calibri"/>
              </w:rPr>
            </w:pPr>
            <w:r w:rsidRPr="005E1915">
              <w:rPr>
                <w:rFonts w:ascii="Calibri" w:hAnsi="Calibri"/>
                <w:lang w:val="en"/>
              </w:rPr>
              <w:t>planejado</w:t>
            </w:r>
          </w:p>
        </w:tc>
        <w:tc>
          <w:tcPr>
            <w:tcW w:w="3662" w:type="dxa"/>
            <w:vAlign w:val="center"/>
          </w:tcPr>
          <w:p w14:paraId="4EFDB736"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6B526CDB" w14:textId="77777777" w:rsidTr="0044576A">
        <w:trPr>
          <w:trHeight w:val="174"/>
        </w:trPr>
        <w:tc>
          <w:tcPr>
            <w:tcW w:w="2869" w:type="dxa"/>
          </w:tcPr>
          <w:p w14:paraId="6F842B7F"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2088" w:type="dxa"/>
          </w:tcPr>
          <w:p w14:paraId="3C8595A8"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850 x 1100 x 850 mm</w:t>
            </w:r>
          </w:p>
        </w:tc>
        <w:tc>
          <w:tcPr>
            <w:tcW w:w="3662" w:type="dxa"/>
          </w:tcPr>
          <w:p w14:paraId="6BCB24DF" w14:textId="77777777" w:rsidR="008474D8" w:rsidRPr="005E1915" w:rsidRDefault="008474D8" w:rsidP="0044576A">
            <w:pPr>
              <w:jc w:val="center"/>
              <w:rPr>
                <w:rFonts w:ascii="Calibri" w:hAnsi="Calibri"/>
              </w:rPr>
            </w:pPr>
          </w:p>
        </w:tc>
      </w:tr>
      <w:tr w:rsidR="005E1915" w:rsidRPr="005E1915" w14:paraId="372E38A5" w14:textId="77777777" w:rsidTr="0044576A">
        <w:trPr>
          <w:trHeight w:val="492"/>
        </w:trPr>
        <w:tc>
          <w:tcPr>
            <w:tcW w:w="2869" w:type="dxa"/>
          </w:tcPr>
          <w:p w14:paraId="5426F27C"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2088" w:type="dxa"/>
          </w:tcPr>
          <w:p w14:paraId="753172A9"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10 prateleiras 1/1 GN</w:t>
            </w:r>
          </w:p>
        </w:tc>
        <w:tc>
          <w:tcPr>
            <w:tcW w:w="3662" w:type="dxa"/>
          </w:tcPr>
          <w:p w14:paraId="0508A1A7" w14:textId="77777777" w:rsidR="008474D8" w:rsidRPr="005E1915" w:rsidRDefault="008474D8" w:rsidP="0044576A">
            <w:pPr>
              <w:jc w:val="center"/>
              <w:rPr>
                <w:rFonts w:ascii="Calibri" w:hAnsi="Calibri"/>
              </w:rPr>
            </w:pPr>
          </w:p>
        </w:tc>
      </w:tr>
      <w:tr w:rsidR="005E1915" w:rsidRPr="005E1915" w14:paraId="38F0214A" w14:textId="77777777" w:rsidTr="0044576A">
        <w:trPr>
          <w:trHeight w:val="492"/>
        </w:trPr>
        <w:tc>
          <w:tcPr>
            <w:tcW w:w="2869" w:type="dxa"/>
          </w:tcPr>
          <w:p w14:paraId="033FD588"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2088" w:type="dxa"/>
          </w:tcPr>
          <w:p w14:paraId="42EF6FBD"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662" w:type="dxa"/>
          </w:tcPr>
          <w:p w14:paraId="769E7B61" w14:textId="77777777" w:rsidR="008474D8" w:rsidRPr="005E1915" w:rsidRDefault="008474D8" w:rsidP="0044576A">
            <w:pPr>
              <w:jc w:val="center"/>
              <w:rPr>
                <w:rFonts w:ascii="Calibri" w:hAnsi="Calibri"/>
              </w:rPr>
            </w:pPr>
          </w:p>
        </w:tc>
      </w:tr>
      <w:tr w:rsidR="005E1915" w:rsidRPr="005E1915" w14:paraId="28424515" w14:textId="77777777" w:rsidTr="0044576A">
        <w:trPr>
          <w:trHeight w:val="492"/>
        </w:trPr>
        <w:tc>
          <w:tcPr>
            <w:tcW w:w="2869" w:type="dxa"/>
          </w:tcPr>
          <w:p w14:paraId="6F39E0D5"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2088" w:type="dxa"/>
          </w:tcPr>
          <w:p w14:paraId="1A733A20"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18 kW</w:t>
            </w:r>
          </w:p>
        </w:tc>
        <w:tc>
          <w:tcPr>
            <w:tcW w:w="3662" w:type="dxa"/>
          </w:tcPr>
          <w:p w14:paraId="5189A315" w14:textId="77777777" w:rsidR="008474D8" w:rsidRPr="005E1915" w:rsidRDefault="008474D8" w:rsidP="0044576A">
            <w:pPr>
              <w:jc w:val="center"/>
              <w:rPr>
                <w:rFonts w:ascii="Calibri" w:hAnsi="Calibri"/>
              </w:rPr>
            </w:pPr>
          </w:p>
        </w:tc>
      </w:tr>
      <w:tr w:rsidR="005E1915" w:rsidRPr="005E1915" w14:paraId="79D11B9E" w14:textId="77777777" w:rsidTr="0044576A">
        <w:trPr>
          <w:trHeight w:val="492"/>
        </w:trPr>
        <w:tc>
          <w:tcPr>
            <w:tcW w:w="2869" w:type="dxa"/>
          </w:tcPr>
          <w:p w14:paraId="1160F20D"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2088" w:type="dxa"/>
          </w:tcPr>
          <w:p w14:paraId="4F3291C5"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18 kW</w:t>
            </w:r>
          </w:p>
        </w:tc>
        <w:tc>
          <w:tcPr>
            <w:tcW w:w="3662" w:type="dxa"/>
          </w:tcPr>
          <w:p w14:paraId="620F237B" w14:textId="77777777" w:rsidR="008474D8" w:rsidRPr="005E1915" w:rsidRDefault="008474D8" w:rsidP="0044576A">
            <w:pPr>
              <w:jc w:val="center"/>
              <w:rPr>
                <w:rFonts w:ascii="Calibri" w:hAnsi="Calibri"/>
              </w:rPr>
            </w:pPr>
          </w:p>
        </w:tc>
      </w:tr>
      <w:tr w:rsidR="005E1915" w:rsidRPr="005E1915" w14:paraId="1265BA5D" w14:textId="77777777" w:rsidTr="0044576A">
        <w:trPr>
          <w:trHeight w:val="492"/>
        </w:trPr>
        <w:tc>
          <w:tcPr>
            <w:tcW w:w="2869" w:type="dxa"/>
          </w:tcPr>
          <w:p w14:paraId="661D78DA"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2088" w:type="dxa"/>
          </w:tcPr>
          <w:p w14:paraId="13B23829"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19 kW</w:t>
            </w:r>
          </w:p>
        </w:tc>
        <w:tc>
          <w:tcPr>
            <w:tcW w:w="3662" w:type="dxa"/>
          </w:tcPr>
          <w:p w14:paraId="37214520" w14:textId="77777777" w:rsidR="008474D8" w:rsidRPr="005E1915" w:rsidRDefault="008474D8" w:rsidP="0044576A">
            <w:pPr>
              <w:jc w:val="center"/>
              <w:rPr>
                <w:rFonts w:ascii="Calibri" w:hAnsi="Calibri"/>
              </w:rPr>
            </w:pPr>
          </w:p>
        </w:tc>
      </w:tr>
      <w:tr w:rsidR="005E1915" w:rsidRPr="005E1915" w14:paraId="1CD3E60A" w14:textId="77777777" w:rsidTr="0044576A">
        <w:trPr>
          <w:trHeight w:val="631"/>
        </w:trPr>
        <w:tc>
          <w:tcPr>
            <w:tcW w:w="2869" w:type="dxa"/>
          </w:tcPr>
          <w:p w14:paraId="63AB3E2D"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2088" w:type="dxa"/>
          </w:tcPr>
          <w:p w14:paraId="3B7D2D9F"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662" w:type="dxa"/>
          </w:tcPr>
          <w:p w14:paraId="4C4C0E78" w14:textId="77777777" w:rsidR="008474D8" w:rsidRPr="005E1915" w:rsidRDefault="008474D8" w:rsidP="0044576A">
            <w:pPr>
              <w:jc w:val="center"/>
              <w:rPr>
                <w:rFonts w:ascii="Calibri" w:hAnsi="Calibri"/>
              </w:rPr>
            </w:pPr>
          </w:p>
        </w:tc>
      </w:tr>
      <w:tr w:rsidR="005E1915" w:rsidRPr="005E1915" w14:paraId="1D349AC1" w14:textId="77777777" w:rsidTr="0044576A">
        <w:trPr>
          <w:trHeight w:val="492"/>
        </w:trPr>
        <w:tc>
          <w:tcPr>
            <w:tcW w:w="2869" w:type="dxa"/>
          </w:tcPr>
          <w:p w14:paraId="082CDC50"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2088" w:type="dxa"/>
          </w:tcPr>
          <w:p w14:paraId="3C0C91E6"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662" w:type="dxa"/>
          </w:tcPr>
          <w:p w14:paraId="4945FE2B" w14:textId="77777777" w:rsidR="008474D8" w:rsidRPr="005E1915" w:rsidRDefault="008474D8" w:rsidP="0044576A">
            <w:pPr>
              <w:jc w:val="center"/>
              <w:rPr>
                <w:rFonts w:ascii="Calibri" w:hAnsi="Calibri"/>
              </w:rPr>
            </w:pPr>
          </w:p>
        </w:tc>
      </w:tr>
      <w:tr w:rsidR="005E1915" w:rsidRPr="005E1915" w14:paraId="4E6DDBCA" w14:textId="77777777" w:rsidTr="0044576A">
        <w:trPr>
          <w:trHeight w:val="492"/>
        </w:trPr>
        <w:tc>
          <w:tcPr>
            <w:tcW w:w="2869" w:type="dxa"/>
          </w:tcPr>
          <w:p w14:paraId="06219D8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2088" w:type="dxa"/>
          </w:tcPr>
          <w:p w14:paraId="52A42AF7"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662" w:type="dxa"/>
          </w:tcPr>
          <w:p w14:paraId="7F111C0B" w14:textId="77777777" w:rsidR="008474D8" w:rsidRPr="005E1915" w:rsidRDefault="008474D8" w:rsidP="0044576A">
            <w:pPr>
              <w:jc w:val="center"/>
              <w:rPr>
                <w:rFonts w:ascii="Calibri" w:hAnsi="Calibri"/>
              </w:rPr>
            </w:pPr>
          </w:p>
        </w:tc>
      </w:tr>
      <w:tr w:rsidR="00D36FD8" w:rsidRPr="005E1915" w14:paraId="49BD3FDC" w14:textId="77777777" w:rsidTr="00D36FD8">
        <w:trPr>
          <w:trHeight w:val="492"/>
        </w:trPr>
        <w:tc>
          <w:tcPr>
            <w:tcW w:w="2869" w:type="dxa"/>
          </w:tcPr>
          <w:p w14:paraId="1640F56F" w14:textId="77777777" w:rsidR="00D36FD8" w:rsidRPr="005E1915" w:rsidRDefault="00D36FD8"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2088" w:type="dxa"/>
          </w:tcPr>
          <w:p w14:paraId="55144EA2" w14:textId="77777777" w:rsidR="00D36FD8" w:rsidRPr="005E1915" w:rsidRDefault="00D36FD8" w:rsidP="005D23EB">
            <w:pPr>
              <w:jc w:val="right"/>
              <w:rPr>
                <w:rFonts w:ascii="Calibri" w:hAnsi="Calibri" w:cs="Calibri"/>
                <w:sz w:val="16"/>
                <w:szCs w:val="16"/>
                <w:lang w:val="pt-BR"/>
              </w:rPr>
            </w:pPr>
          </w:p>
          <w:p w14:paraId="0719763F" w14:textId="57631217"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1.700 kg CO2e</w:t>
            </w:r>
          </w:p>
          <w:p w14:paraId="76D9F6BF" w14:textId="6801CEC9"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46.800 kg CO2e</w:t>
            </w:r>
          </w:p>
          <w:p w14:paraId="22DBEF81" w14:textId="6E4C7D8C"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 xml:space="preserve"> aprox. 6.800 kg CO2e</w:t>
            </w:r>
          </w:p>
        </w:tc>
        <w:tc>
          <w:tcPr>
            <w:tcW w:w="3662" w:type="dxa"/>
          </w:tcPr>
          <w:p w14:paraId="6A7FF3EA" w14:textId="77777777" w:rsidR="00D36FD8" w:rsidRPr="005E1915" w:rsidRDefault="00D36FD8" w:rsidP="005D23EB">
            <w:pPr>
              <w:jc w:val="center"/>
              <w:rPr>
                <w:rFonts w:ascii="Calibri" w:hAnsi="Calibri" w:cs="Calibri"/>
                <w:sz w:val="16"/>
                <w:szCs w:val="16"/>
                <w:lang w:val="pt-BR"/>
              </w:rPr>
            </w:pPr>
          </w:p>
        </w:tc>
      </w:tr>
    </w:tbl>
    <w:p w14:paraId="6795AFB8" w14:textId="77777777" w:rsidR="008474D8" w:rsidRPr="005E1915" w:rsidRDefault="008474D8" w:rsidP="008474D8">
      <w:pPr>
        <w:rPr>
          <w:lang w:val="en-US"/>
        </w:rPr>
      </w:pPr>
    </w:p>
    <w:p w14:paraId="74830FCA" w14:textId="77777777" w:rsidR="008474D8" w:rsidRPr="005E1915" w:rsidRDefault="008474D8">
      <w:pPr>
        <w:rPr>
          <w:lang w:val="en-US"/>
        </w:rPr>
      </w:pPr>
    </w:p>
    <w:p w14:paraId="6301B270" w14:textId="77777777" w:rsidR="008474D8" w:rsidRPr="005E1915" w:rsidRDefault="008474D8">
      <w:pPr>
        <w:rPr>
          <w:lang w:val="en-US"/>
        </w:rPr>
      </w:pPr>
    </w:p>
    <w:p w14:paraId="53276ED8" w14:textId="77777777" w:rsidR="008474D8" w:rsidRPr="005E1915" w:rsidRDefault="008474D8">
      <w:pPr>
        <w:rPr>
          <w:lang w:val="en-US"/>
        </w:rPr>
      </w:pPr>
    </w:p>
    <w:p w14:paraId="2AD42D7C" w14:textId="77777777" w:rsidR="008474D8" w:rsidRPr="005E1915" w:rsidRDefault="008474D8">
      <w:pPr>
        <w:rPr>
          <w:lang w:val="en-US"/>
        </w:rPr>
      </w:pPr>
    </w:p>
    <w:p w14:paraId="28E1BFCC" w14:textId="77777777" w:rsidR="008474D8" w:rsidRPr="005E1915" w:rsidRDefault="008474D8">
      <w:pPr>
        <w:rPr>
          <w:lang w:val="en-US"/>
        </w:rPr>
      </w:pPr>
    </w:p>
    <w:p w14:paraId="7787AF1A" w14:textId="77777777" w:rsidR="008474D8" w:rsidRPr="005E1915" w:rsidRDefault="008474D8">
      <w:pPr>
        <w:rPr>
          <w:lang w:val="en-US"/>
        </w:rPr>
      </w:pPr>
    </w:p>
    <w:p w14:paraId="2B5568EA" w14:textId="77777777" w:rsidR="008474D8" w:rsidRPr="005E1915" w:rsidRDefault="008474D8">
      <w:pPr>
        <w:rPr>
          <w:lang w:val="en-US"/>
        </w:rPr>
      </w:pPr>
    </w:p>
    <w:p w14:paraId="06A6A537" w14:textId="77777777" w:rsidR="008474D8" w:rsidRPr="005E1915" w:rsidRDefault="008474D8">
      <w:pPr>
        <w:rPr>
          <w:lang w:val="en-US"/>
        </w:rPr>
      </w:pPr>
    </w:p>
    <w:p w14:paraId="0C839CA2" w14:textId="77777777" w:rsidR="008474D8" w:rsidRPr="005E1915" w:rsidRDefault="008474D8">
      <w:pPr>
        <w:rPr>
          <w:lang w:val="en-US"/>
        </w:rPr>
      </w:pPr>
    </w:p>
    <w:p w14:paraId="301CA820" w14:textId="77777777" w:rsidR="008474D8" w:rsidRPr="005E1915" w:rsidRDefault="008474D8" w:rsidP="008474D8">
      <w:pPr>
        <w:ind w:right="3261"/>
        <w:rPr>
          <w:rFonts w:ascii="Calibri" w:hAnsi="Calibri"/>
          <w:lang w:val="en-US"/>
        </w:rPr>
      </w:pPr>
      <w:r w:rsidRPr="005E1915">
        <w:rPr>
          <w:rFonts w:ascii="Calibri" w:hAnsi="Calibri"/>
          <w:b/>
          <w:bCs/>
          <w:lang w:val="en"/>
        </w:rPr>
        <w:t>Forno a vapor e ar quente (10 x 2/1 GN</w:t>
      </w:r>
      <w:r w:rsidRPr="005E1915">
        <w:rPr>
          <w:rFonts w:ascii="Calibri" w:hAnsi="Calibri"/>
          <w:lang w:val="en"/>
        </w:rPr>
        <w:t>)</w:t>
      </w:r>
      <w:r w:rsidRPr="005E1915">
        <w:rPr>
          <w:rFonts w:ascii="Calibri" w:hAnsi="Calibri"/>
          <w:lang w:val="en"/>
        </w:rPr>
        <w:br/>
        <w:t>Tipo: RATIONAL iCombi Pro 10-2/1 E</w:t>
      </w:r>
    </w:p>
    <w:p w14:paraId="74B13AFB" w14:textId="77777777" w:rsidR="000A7DB7" w:rsidRPr="005E1915" w:rsidRDefault="008474D8" w:rsidP="000A7DB7">
      <w:pPr>
        <w:ind w:right="3260"/>
        <w:rPr>
          <w:rFonts w:ascii="Calibri" w:hAnsi="Calibri" w:cs="Calibri"/>
          <w:lang w:val="pt-BR"/>
        </w:rPr>
      </w:pPr>
      <w:r w:rsidRPr="005E1915">
        <w:rPr>
          <w:rFonts w:ascii="Calibri" w:hAnsi="Calibri"/>
          <w:lang w:val="en"/>
        </w:rPr>
        <w:t xml:space="preserve">Forno a vapor e ar quente conectável conforme a DIN 18866 para o cozimento automático.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5E1915">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5E1915">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en"/>
        </w:rPr>
        <w:t xml:space="preserve">automática, acústica e visual das etapas do processo em cada um dos níveis de prateleira. </w:t>
      </w:r>
      <w:r w:rsidRPr="005E1915">
        <w:rPr>
          <w:rFonts w:ascii="Calibri" w:hAnsi="Calibri"/>
          <w:lang w:val="en"/>
        </w:rPr>
        <w:t>Carregamento do espaço interno por uma grade de suspensão fixa (distância mínima entre as guias de 68 mm) ou por uma armação para carga múltipla (mínimo de 63mm) para receber 10 grelhas ou chapas (2/1 GN), possível para acessórios GN na inserção longitudinal.</w:t>
      </w:r>
      <w:r w:rsidRPr="005E1915">
        <w:rPr>
          <w:lang w:val="en"/>
        </w:rPr>
        <w:t xml:space="preserve"> </w:t>
      </w:r>
      <w:r w:rsidRPr="005E1915">
        <w:rPr>
          <w:rFonts w:ascii="Calibri" w:hAnsi="Calibri"/>
          <w:lang w:val="en"/>
        </w:rPr>
        <w:t xml:space="preserve">Sifão integrado para a conexão de esgoto em rede fixa ou escoamento aberto sem proteção. Requer-se uma conexão </w:t>
      </w:r>
      <w:proofErr w:type="gramStart"/>
      <w:r w:rsidRPr="005E1915">
        <w:rPr>
          <w:rFonts w:ascii="Calibri" w:hAnsi="Calibri"/>
          <w:lang w:val="en"/>
        </w:rPr>
        <w:t>a</w:t>
      </w:r>
      <w:proofErr w:type="gramEnd"/>
      <w:r w:rsidRPr="005E1915">
        <w:rPr>
          <w:rFonts w:ascii="Calibri" w:hAnsi="Calibri"/>
          <w:lang w:val="en"/>
        </w:rPr>
        <w:t xml:space="preserve"> um sistema de otimização de energia conforme a DIN 18875. 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segundo a instalação prescrita. Adaptação automática ao local da instalação (altura/ponto de ebulição) pela calibragem do equipamento. Preferências de cocção regionais pré-</w:t>
      </w:r>
      <w:r w:rsidRPr="005E1915">
        <w:rPr>
          <w:rFonts w:ascii="Calibri" w:hAnsi="Calibri"/>
          <w:lang w:val="en"/>
        </w:rPr>
        <w:lastRenderedPageBreak/>
        <w:t xml:space="preserve">configuradas e independentes do idioma configurado para o equipamento. Fácil troca de idioma mesmo durante </w:t>
      </w:r>
      <w:proofErr w:type="gramStart"/>
      <w:r w:rsidRPr="005E1915">
        <w:rPr>
          <w:rFonts w:ascii="Calibri" w:hAnsi="Calibri"/>
          <w:lang w:val="en"/>
        </w:rPr>
        <w:t>a</w:t>
      </w:r>
      <w:proofErr w:type="gramEnd"/>
      <w:r w:rsidRPr="005E1915">
        <w:rPr>
          <w:rFonts w:ascii="Calibri" w:hAnsi="Calibri"/>
          <w:lang w:val="en"/>
        </w:rPr>
        <w:t xml:space="preserve">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w:t>
      </w:r>
      <w:r w:rsidRPr="005E1915">
        <w:rPr>
          <w:lang w:val="en"/>
        </w:rPr>
        <w:br/>
      </w:r>
      <w:r w:rsidRPr="005E1915">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en"/>
        </w:rPr>
        <w:t xml:space="preserve"> </w:t>
      </w:r>
      <w:r w:rsidRPr="005E1915">
        <w:rPr>
          <w:rFonts w:ascii="Calibri" w:hAnsi="Calibri"/>
          <w:lang w:val="en"/>
        </w:rPr>
        <w:t>O equipamento conta com uma operação que aprende sozinha e adapta-se ao comportamento individual do usuário</w:t>
      </w:r>
      <w:r w:rsidRPr="005E1915">
        <w:rPr>
          <w:rFonts w:ascii="Calibri" w:hAnsi="Calibri"/>
          <w:noProof/>
          <w:lang w:val="en"/>
        </w:rPr>
        <w:t>.</w:t>
      </w:r>
      <w:r w:rsidRPr="005E1915">
        <w:rPr>
          <w:rFonts w:ascii="Calibri" w:hAnsi="Calibri"/>
          <w:lang w:val="en"/>
        </w:rPr>
        <w:t xml:space="preserve"> </w:t>
      </w:r>
      <w:r w:rsidRPr="005E1915">
        <w:rPr>
          <w:lang w:val="en"/>
        </w:rPr>
        <w:br/>
      </w:r>
      <w:r w:rsidRPr="005E1915">
        <w:rPr>
          <w:rFonts w:ascii="Calibri" w:hAnsi="Calibri"/>
          <w:lang w:val="en"/>
        </w:rPr>
        <w:t xml:space="preserve">Solicitação acústica e exibição visual para as intervenções </w:t>
      </w:r>
      <w:r w:rsidRPr="005E1915">
        <w:rPr>
          <w:rFonts w:ascii="Calibri" w:hAnsi="Calibri"/>
          <w:lang w:val="en"/>
        </w:rPr>
        <w:lastRenderedPageBreak/>
        <w:t xml:space="preserve">necessárias que devem ser realizadas pelo usuário. </w:t>
      </w:r>
      <w:r w:rsidRPr="005E1915">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en"/>
        </w:rPr>
        <w:br/>
      </w:r>
      <w:r w:rsidRPr="005E1915">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en"/>
        </w:rPr>
        <w:t xml:space="preserve"> </w:t>
      </w:r>
      <w:r w:rsidRPr="005E1915">
        <w:rPr>
          <w:lang w:val="en"/>
        </w:rPr>
        <w:br/>
      </w:r>
      <w:r w:rsidRPr="005E1915">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en"/>
        </w:rPr>
        <w:t xml:space="preserve">Ducha integrada com sistema automático de retração e função configurável de jato difuso e único. </w:t>
      </w:r>
      <w:r w:rsidRPr="005E1915">
        <w:rPr>
          <w:noProof/>
          <w:lang w:val="en"/>
        </w:rPr>
        <w:br/>
      </w:r>
      <w:r w:rsidRPr="005E1915">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w:t>
      </w:r>
      <w:r w:rsidRPr="005E1915">
        <w:rPr>
          <w:rFonts w:ascii="Calibri" w:hAnsi="Calibri"/>
          <w:noProof/>
          <w:lang w:val="en"/>
        </w:rPr>
        <w:lastRenderedPageBreak/>
        <w:t xml:space="preserve">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66AB315" w14:textId="4E30A0ED" w:rsidR="008474D8" w:rsidRPr="005E1915" w:rsidRDefault="008474D8" w:rsidP="008474D8">
      <w:pPr>
        <w:ind w:right="3261"/>
        <w:rPr>
          <w:rFonts w:ascii="Calibri" w:hAnsi="Calibri"/>
          <w:noProof/>
          <w:lang w:val="en"/>
        </w:rPr>
      </w:pPr>
      <w:r w:rsidRPr="005E1915">
        <w:rPr>
          <w:noProof/>
          <w:lang w:val="en"/>
        </w:rPr>
        <w:br/>
      </w:r>
    </w:p>
    <w:tbl>
      <w:tblPr>
        <w:tblStyle w:val="TabellemithellemGitternetz"/>
        <w:tblW w:w="0" w:type="auto"/>
        <w:tblLook w:val="04A0" w:firstRow="1" w:lastRow="0" w:firstColumn="1" w:lastColumn="0" w:noHBand="0" w:noVBand="1"/>
      </w:tblPr>
      <w:tblGrid>
        <w:gridCol w:w="2869"/>
        <w:gridCol w:w="2229"/>
        <w:gridCol w:w="3521"/>
      </w:tblGrid>
      <w:tr w:rsidR="005E1915" w:rsidRPr="005E1915" w14:paraId="1CB5E69A" w14:textId="77777777" w:rsidTr="0044576A">
        <w:trPr>
          <w:trHeight w:val="444"/>
        </w:trPr>
        <w:tc>
          <w:tcPr>
            <w:tcW w:w="2869" w:type="dxa"/>
            <w:vAlign w:val="center"/>
          </w:tcPr>
          <w:p w14:paraId="56651634" w14:textId="77777777" w:rsidR="008474D8" w:rsidRPr="005E1915" w:rsidRDefault="008474D8" w:rsidP="0044576A">
            <w:pPr>
              <w:rPr>
                <w:rFonts w:ascii="Calibri" w:hAnsi="Calibri"/>
              </w:rPr>
            </w:pPr>
            <w:r w:rsidRPr="005E1915">
              <w:rPr>
                <w:rFonts w:ascii="Calibri" w:hAnsi="Calibri"/>
                <w:lang w:val="en"/>
              </w:rPr>
              <w:t>Dados técnicos</w:t>
            </w:r>
          </w:p>
        </w:tc>
        <w:tc>
          <w:tcPr>
            <w:tcW w:w="2229" w:type="dxa"/>
            <w:vAlign w:val="center"/>
          </w:tcPr>
          <w:p w14:paraId="7F11A01B" w14:textId="77777777" w:rsidR="008474D8" w:rsidRPr="005E1915" w:rsidRDefault="008474D8" w:rsidP="0044576A">
            <w:pPr>
              <w:jc w:val="right"/>
              <w:rPr>
                <w:rFonts w:ascii="Calibri" w:hAnsi="Calibri"/>
              </w:rPr>
            </w:pPr>
            <w:r w:rsidRPr="005E1915">
              <w:rPr>
                <w:rFonts w:ascii="Calibri" w:hAnsi="Calibri"/>
                <w:lang w:val="en"/>
              </w:rPr>
              <w:t>planejado</w:t>
            </w:r>
          </w:p>
        </w:tc>
        <w:tc>
          <w:tcPr>
            <w:tcW w:w="3521" w:type="dxa"/>
            <w:vAlign w:val="center"/>
          </w:tcPr>
          <w:p w14:paraId="62381621"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2AB56E79" w14:textId="77777777" w:rsidTr="0044576A">
        <w:trPr>
          <w:trHeight w:val="174"/>
        </w:trPr>
        <w:tc>
          <w:tcPr>
            <w:tcW w:w="2869" w:type="dxa"/>
          </w:tcPr>
          <w:p w14:paraId="095C6A08"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2229" w:type="dxa"/>
          </w:tcPr>
          <w:p w14:paraId="395C5E58"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1100 x 1050 x 1050 mm</w:t>
            </w:r>
          </w:p>
        </w:tc>
        <w:tc>
          <w:tcPr>
            <w:tcW w:w="3521" w:type="dxa"/>
          </w:tcPr>
          <w:p w14:paraId="279C1A9B" w14:textId="77777777" w:rsidR="008474D8" w:rsidRPr="005E1915" w:rsidRDefault="008474D8" w:rsidP="0044576A">
            <w:pPr>
              <w:jc w:val="center"/>
              <w:rPr>
                <w:rFonts w:ascii="Calibri" w:hAnsi="Calibri"/>
              </w:rPr>
            </w:pPr>
          </w:p>
        </w:tc>
      </w:tr>
      <w:tr w:rsidR="005E1915" w:rsidRPr="005E1915" w14:paraId="40B6451E" w14:textId="77777777" w:rsidTr="0044576A">
        <w:trPr>
          <w:trHeight w:val="492"/>
        </w:trPr>
        <w:tc>
          <w:tcPr>
            <w:tcW w:w="2869" w:type="dxa"/>
          </w:tcPr>
          <w:p w14:paraId="0D5BDA59"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2229" w:type="dxa"/>
          </w:tcPr>
          <w:p w14:paraId="17D43943"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10 prateleiras 2/1 GN</w:t>
            </w:r>
          </w:p>
        </w:tc>
        <w:tc>
          <w:tcPr>
            <w:tcW w:w="3521" w:type="dxa"/>
          </w:tcPr>
          <w:p w14:paraId="43A58A45" w14:textId="77777777" w:rsidR="008474D8" w:rsidRPr="005E1915" w:rsidRDefault="008474D8" w:rsidP="0044576A">
            <w:pPr>
              <w:jc w:val="center"/>
              <w:rPr>
                <w:rFonts w:ascii="Calibri" w:hAnsi="Calibri"/>
              </w:rPr>
            </w:pPr>
          </w:p>
        </w:tc>
      </w:tr>
      <w:tr w:rsidR="005E1915" w:rsidRPr="005E1915" w14:paraId="1DEE8A36" w14:textId="77777777" w:rsidTr="0044576A">
        <w:trPr>
          <w:trHeight w:val="492"/>
        </w:trPr>
        <w:tc>
          <w:tcPr>
            <w:tcW w:w="2869" w:type="dxa"/>
          </w:tcPr>
          <w:p w14:paraId="2B8677C0"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2229" w:type="dxa"/>
          </w:tcPr>
          <w:p w14:paraId="60ACD125"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521" w:type="dxa"/>
          </w:tcPr>
          <w:p w14:paraId="60E074D2" w14:textId="77777777" w:rsidR="008474D8" w:rsidRPr="005E1915" w:rsidRDefault="008474D8" w:rsidP="0044576A">
            <w:pPr>
              <w:jc w:val="center"/>
              <w:rPr>
                <w:rFonts w:ascii="Calibri" w:hAnsi="Calibri"/>
              </w:rPr>
            </w:pPr>
          </w:p>
        </w:tc>
      </w:tr>
      <w:tr w:rsidR="005E1915" w:rsidRPr="005E1915" w14:paraId="5E8B7D87" w14:textId="77777777" w:rsidTr="0044576A">
        <w:trPr>
          <w:trHeight w:val="492"/>
        </w:trPr>
        <w:tc>
          <w:tcPr>
            <w:tcW w:w="2869" w:type="dxa"/>
          </w:tcPr>
          <w:p w14:paraId="6338FF00"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2229" w:type="dxa"/>
          </w:tcPr>
          <w:p w14:paraId="1C9B847C"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36 kW</w:t>
            </w:r>
          </w:p>
        </w:tc>
        <w:tc>
          <w:tcPr>
            <w:tcW w:w="3521" w:type="dxa"/>
          </w:tcPr>
          <w:p w14:paraId="15364897" w14:textId="77777777" w:rsidR="008474D8" w:rsidRPr="005E1915" w:rsidRDefault="008474D8" w:rsidP="0044576A">
            <w:pPr>
              <w:jc w:val="center"/>
              <w:rPr>
                <w:rFonts w:ascii="Calibri" w:hAnsi="Calibri"/>
              </w:rPr>
            </w:pPr>
          </w:p>
        </w:tc>
      </w:tr>
      <w:tr w:rsidR="005E1915" w:rsidRPr="005E1915" w14:paraId="06687900" w14:textId="77777777" w:rsidTr="0044576A">
        <w:trPr>
          <w:trHeight w:val="492"/>
        </w:trPr>
        <w:tc>
          <w:tcPr>
            <w:tcW w:w="2869" w:type="dxa"/>
          </w:tcPr>
          <w:p w14:paraId="285B987C"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2229" w:type="dxa"/>
          </w:tcPr>
          <w:p w14:paraId="5CF58ADC"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36 kW</w:t>
            </w:r>
          </w:p>
        </w:tc>
        <w:tc>
          <w:tcPr>
            <w:tcW w:w="3521" w:type="dxa"/>
          </w:tcPr>
          <w:p w14:paraId="52DD1481" w14:textId="77777777" w:rsidR="008474D8" w:rsidRPr="005E1915" w:rsidRDefault="008474D8" w:rsidP="0044576A">
            <w:pPr>
              <w:jc w:val="center"/>
              <w:rPr>
                <w:rFonts w:ascii="Calibri" w:hAnsi="Calibri"/>
              </w:rPr>
            </w:pPr>
          </w:p>
        </w:tc>
      </w:tr>
      <w:tr w:rsidR="005E1915" w:rsidRPr="005E1915" w14:paraId="1F09EA85" w14:textId="77777777" w:rsidTr="0044576A">
        <w:trPr>
          <w:trHeight w:val="492"/>
        </w:trPr>
        <w:tc>
          <w:tcPr>
            <w:tcW w:w="2869" w:type="dxa"/>
          </w:tcPr>
          <w:p w14:paraId="70F6AA32"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2229" w:type="dxa"/>
          </w:tcPr>
          <w:p w14:paraId="41EC3F05"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38 kW</w:t>
            </w:r>
          </w:p>
        </w:tc>
        <w:tc>
          <w:tcPr>
            <w:tcW w:w="3521" w:type="dxa"/>
          </w:tcPr>
          <w:p w14:paraId="1F3A6A3A" w14:textId="77777777" w:rsidR="008474D8" w:rsidRPr="005E1915" w:rsidRDefault="008474D8" w:rsidP="0044576A">
            <w:pPr>
              <w:jc w:val="center"/>
              <w:rPr>
                <w:rFonts w:ascii="Calibri" w:hAnsi="Calibri"/>
              </w:rPr>
            </w:pPr>
          </w:p>
        </w:tc>
      </w:tr>
      <w:tr w:rsidR="005E1915" w:rsidRPr="005E1915" w14:paraId="09F8718E" w14:textId="77777777" w:rsidTr="0044576A">
        <w:trPr>
          <w:trHeight w:val="631"/>
        </w:trPr>
        <w:tc>
          <w:tcPr>
            <w:tcW w:w="2869" w:type="dxa"/>
          </w:tcPr>
          <w:p w14:paraId="5A76B3AD"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2229" w:type="dxa"/>
          </w:tcPr>
          <w:p w14:paraId="16D7D901"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521" w:type="dxa"/>
          </w:tcPr>
          <w:p w14:paraId="71ACB714" w14:textId="77777777" w:rsidR="008474D8" w:rsidRPr="005E1915" w:rsidRDefault="008474D8" w:rsidP="0044576A">
            <w:pPr>
              <w:jc w:val="center"/>
              <w:rPr>
                <w:rFonts w:ascii="Calibri" w:hAnsi="Calibri"/>
              </w:rPr>
            </w:pPr>
          </w:p>
        </w:tc>
      </w:tr>
      <w:tr w:rsidR="005E1915" w:rsidRPr="005E1915" w14:paraId="73B275C1" w14:textId="77777777" w:rsidTr="0044576A">
        <w:trPr>
          <w:trHeight w:val="492"/>
        </w:trPr>
        <w:tc>
          <w:tcPr>
            <w:tcW w:w="2869" w:type="dxa"/>
          </w:tcPr>
          <w:p w14:paraId="1B290EA8"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2229" w:type="dxa"/>
          </w:tcPr>
          <w:p w14:paraId="1124141B"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521" w:type="dxa"/>
          </w:tcPr>
          <w:p w14:paraId="302417D1" w14:textId="77777777" w:rsidR="008474D8" w:rsidRPr="005E1915" w:rsidRDefault="008474D8" w:rsidP="0044576A">
            <w:pPr>
              <w:jc w:val="center"/>
              <w:rPr>
                <w:rFonts w:ascii="Calibri" w:hAnsi="Calibri"/>
              </w:rPr>
            </w:pPr>
          </w:p>
        </w:tc>
      </w:tr>
      <w:tr w:rsidR="005E1915" w:rsidRPr="005E1915" w14:paraId="1174A1D8" w14:textId="77777777" w:rsidTr="0044576A">
        <w:trPr>
          <w:trHeight w:val="492"/>
        </w:trPr>
        <w:tc>
          <w:tcPr>
            <w:tcW w:w="2869" w:type="dxa"/>
          </w:tcPr>
          <w:p w14:paraId="205C5C3C"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2229" w:type="dxa"/>
          </w:tcPr>
          <w:p w14:paraId="124B2BA9"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521" w:type="dxa"/>
          </w:tcPr>
          <w:p w14:paraId="68D6BF45" w14:textId="77777777" w:rsidR="008474D8" w:rsidRPr="005E1915" w:rsidRDefault="008474D8" w:rsidP="0044576A">
            <w:pPr>
              <w:jc w:val="center"/>
              <w:rPr>
                <w:rFonts w:ascii="Calibri" w:hAnsi="Calibri"/>
              </w:rPr>
            </w:pPr>
          </w:p>
        </w:tc>
      </w:tr>
      <w:tr w:rsidR="00D36FD8" w:rsidRPr="005E1915" w14:paraId="2456E30C" w14:textId="77777777" w:rsidTr="00D36FD8">
        <w:trPr>
          <w:trHeight w:val="492"/>
        </w:trPr>
        <w:tc>
          <w:tcPr>
            <w:tcW w:w="2869" w:type="dxa"/>
          </w:tcPr>
          <w:p w14:paraId="0779530F" w14:textId="77777777" w:rsidR="00D36FD8" w:rsidRPr="005E1915" w:rsidRDefault="00D36FD8"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2229" w:type="dxa"/>
          </w:tcPr>
          <w:p w14:paraId="547408D7" w14:textId="77777777" w:rsidR="00D36FD8" w:rsidRPr="005E1915" w:rsidRDefault="00D36FD8" w:rsidP="005D23EB">
            <w:pPr>
              <w:jc w:val="right"/>
              <w:rPr>
                <w:rFonts w:ascii="Calibri" w:hAnsi="Calibri" w:cs="Calibri"/>
                <w:sz w:val="16"/>
                <w:szCs w:val="16"/>
                <w:lang w:val="pt-BR"/>
              </w:rPr>
            </w:pPr>
          </w:p>
          <w:p w14:paraId="02840843" w14:textId="2512BBAB"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2.200 kg CO2e</w:t>
            </w:r>
          </w:p>
          <w:p w14:paraId="1E3D91E3" w14:textId="619FE74F"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60.700 kg CO2e</w:t>
            </w:r>
          </w:p>
          <w:p w14:paraId="3B127700" w14:textId="6A9CB0D8"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 xml:space="preserve"> aprox. 8.400 kg CO2e</w:t>
            </w:r>
          </w:p>
        </w:tc>
        <w:tc>
          <w:tcPr>
            <w:tcW w:w="3521" w:type="dxa"/>
          </w:tcPr>
          <w:p w14:paraId="4E6C1B0F" w14:textId="77777777" w:rsidR="00D36FD8" w:rsidRPr="005E1915" w:rsidRDefault="00D36FD8" w:rsidP="005D23EB">
            <w:pPr>
              <w:jc w:val="center"/>
              <w:rPr>
                <w:rFonts w:ascii="Calibri" w:hAnsi="Calibri" w:cs="Calibri"/>
                <w:sz w:val="16"/>
                <w:szCs w:val="16"/>
                <w:lang w:val="pt-BR"/>
              </w:rPr>
            </w:pPr>
          </w:p>
        </w:tc>
      </w:tr>
    </w:tbl>
    <w:p w14:paraId="4271A4E6" w14:textId="77777777" w:rsidR="008474D8" w:rsidRPr="005E1915" w:rsidRDefault="008474D8" w:rsidP="008474D8">
      <w:pPr>
        <w:rPr>
          <w:lang w:val="en-US"/>
        </w:rPr>
      </w:pPr>
    </w:p>
    <w:p w14:paraId="1CCFE5B2" w14:textId="77777777" w:rsidR="008474D8" w:rsidRPr="005E1915" w:rsidRDefault="008474D8">
      <w:pPr>
        <w:rPr>
          <w:lang w:val="en-US"/>
        </w:rPr>
      </w:pPr>
    </w:p>
    <w:p w14:paraId="6EABA4D8" w14:textId="77777777" w:rsidR="008474D8" w:rsidRPr="005E1915" w:rsidRDefault="008474D8">
      <w:pPr>
        <w:rPr>
          <w:lang w:val="en-US"/>
        </w:rPr>
      </w:pPr>
    </w:p>
    <w:p w14:paraId="49DFE1BD" w14:textId="77777777" w:rsidR="008474D8" w:rsidRPr="005E1915" w:rsidRDefault="008474D8">
      <w:pPr>
        <w:rPr>
          <w:lang w:val="en-US"/>
        </w:rPr>
      </w:pPr>
    </w:p>
    <w:p w14:paraId="2CE3DF76" w14:textId="77777777" w:rsidR="008474D8" w:rsidRPr="005E1915" w:rsidRDefault="008474D8">
      <w:pPr>
        <w:rPr>
          <w:lang w:val="en-US"/>
        </w:rPr>
      </w:pPr>
    </w:p>
    <w:p w14:paraId="3D007681" w14:textId="77777777" w:rsidR="008474D8" w:rsidRPr="005E1915" w:rsidRDefault="008474D8">
      <w:pPr>
        <w:rPr>
          <w:lang w:val="en-US"/>
        </w:rPr>
      </w:pPr>
    </w:p>
    <w:p w14:paraId="55CEF506" w14:textId="77777777" w:rsidR="008474D8" w:rsidRPr="005E1915" w:rsidRDefault="008474D8">
      <w:pPr>
        <w:rPr>
          <w:lang w:val="en-US"/>
        </w:rPr>
      </w:pPr>
    </w:p>
    <w:p w14:paraId="7F9ACFED" w14:textId="77777777" w:rsidR="008474D8" w:rsidRPr="005E1915" w:rsidRDefault="008474D8">
      <w:pPr>
        <w:rPr>
          <w:lang w:val="en-US"/>
        </w:rPr>
      </w:pPr>
    </w:p>
    <w:p w14:paraId="22A2F7D5" w14:textId="77777777" w:rsidR="008474D8" w:rsidRPr="005E1915" w:rsidRDefault="008474D8">
      <w:pPr>
        <w:rPr>
          <w:lang w:val="en-US"/>
        </w:rPr>
      </w:pPr>
    </w:p>
    <w:p w14:paraId="610A707B" w14:textId="77777777" w:rsidR="008474D8" w:rsidRPr="005E1915" w:rsidRDefault="008474D8">
      <w:pPr>
        <w:rPr>
          <w:lang w:val="en-US"/>
        </w:rPr>
      </w:pPr>
    </w:p>
    <w:p w14:paraId="688A112C" w14:textId="77777777" w:rsidR="008474D8" w:rsidRPr="005E1915" w:rsidRDefault="008474D8" w:rsidP="008474D8">
      <w:pPr>
        <w:ind w:right="3261"/>
        <w:rPr>
          <w:rFonts w:ascii="Calibri" w:hAnsi="Calibri"/>
          <w:b/>
          <w:lang w:val="en-US"/>
        </w:rPr>
      </w:pPr>
      <w:r w:rsidRPr="005E1915">
        <w:rPr>
          <w:rFonts w:ascii="Calibri" w:hAnsi="Calibri"/>
          <w:b/>
          <w:bCs/>
          <w:lang w:val="en"/>
        </w:rPr>
        <w:t>Forno a vapor e ar quente (20 x 1/1 GN</w:t>
      </w:r>
      <w:r w:rsidRPr="005E1915">
        <w:rPr>
          <w:rFonts w:ascii="Calibri" w:hAnsi="Calibri"/>
          <w:lang w:val="en"/>
        </w:rPr>
        <w:t>)</w:t>
      </w:r>
      <w:r w:rsidRPr="005E1915">
        <w:rPr>
          <w:rFonts w:ascii="Calibri" w:hAnsi="Calibri"/>
          <w:lang w:val="en"/>
        </w:rPr>
        <w:br/>
        <w:t>Tipo: RATIONAL iCombi Pro 20-1/1 E</w:t>
      </w:r>
    </w:p>
    <w:p w14:paraId="78C35D2E" w14:textId="77777777" w:rsidR="000A7DB7" w:rsidRPr="005E1915" w:rsidRDefault="008474D8" w:rsidP="000A7DB7">
      <w:pPr>
        <w:ind w:right="3260"/>
        <w:rPr>
          <w:rFonts w:ascii="Calibri" w:hAnsi="Calibri" w:cs="Calibri"/>
          <w:lang w:val="pt-BR"/>
        </w:rPr>
      </w:pPr>
      <w:r w:rsidRPr="005E1915">
        <w:rPr>
          <w:rFonts w:ascii="Calibri" w:hAnsi="Calibri"/>
          <w:lang w:val="en"/>
        </w:rPr>
        <w:t xml:space="preserve">Forno a vapor e ar quente conectável conforme a DIN 18866 para o cozimento automático. Unidade de chão aquecida eletricamente, pode ser instalada alinhada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5E1915">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5E1915">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en"/>
        </w:rPr>
        <w:t>automática, acústica e visual das etapas do processo</w:t>
      </w:r>
      <w:r w:rsidR="00D675E3" w:rsidRPr="005E1915">
        <w:rPr>
          <w:rFonts w:ascii="Calibri" w:hAnsi="Calibri"/>
          <w:noProof/>
          <w:lang w:val="en"/>
        </w:rPr>
        <w:t>.</w:t>
      </w:r>
      <w:r w:rsidRPr="005E1915">
        <w:rPr>
          <w:rFonts w:ascii="Calibri" w:hAnsi="Calibri"/>
          <w:noProof/>
          <w:lang w:val="en"/>
        </w:rPr>
        <w:t xml:space="preserve"> </w:t>
      </w:r>
      <w:r w:rsidRPr="005E1915">
        <w:rPr>
          <w:rFonts w:ascii="Calibri" w:hAnsi="Calibri"/>
          <w:lang w:val="en"/>
        </w:rPr>
        <w:t>Carregamento do espaço interno por uma armação para carga múltipla (mínimo 65 mm) para receber 20 grelhas ou chapas (1/1 GN), possível para acessórios GN na inserção longitudinal.</w:t>
      </w:r>
      <w:r w:rsidRPr="005E1915">
        <w:rPr>
          <w:lang w:val="en"/>
        </w:rPr>
        <w:t xml:space="preserve"> </w:t>
      </w:r>
      <w:r w:rsidRPr="005E1915">
        <w:rPr>
          <w:rFonts w:ascii="Calibri" w:hAnsi="Calibri"/>
          <w:lang w:val="en"/>
        </w:rPr>
        <w:t xml:space="preserve">Sifão integrado para a conexão de esgoto em rede fixa ou escoamento aberto sem proteção. Requer-se uma conexão </w:t>
      </w:r>
      <w:proofErr w:type="gramStart"/>
      <w:r w:rsidRPr="005E1915">
        <w:rPr>
          <w:rFonts w:ascii="Calibri" w:hAnsi="Calibri"/>
          <w:lang w:val="en"/>
        </w:rPr>
        <w:t>a</w:t>
      </w:r>
      <w:proofErr w:type="gramEnd"/>
      <w:r w:rsidRPr="005E1915">
        <w:rPr>
          <w:rFonts w:ascii="Calibri" w:hAnsi="Calibri"/>
          <w:lang w:val="en"/>
        </w:rPr>
        <w:t xml:space="preserve"> um sistema de otimização de energia conforme a DIN 18875. 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segundo a instalação prescrita. Adaptação automática ao local da instalação (altura/ponto de ebulição) pela calibragem do equipamento. Preferências de cocção regionais pré-</w:t>
      </w:r>
      <w:r w:rsidRPr="005E1915">
        <w:rPr>
          <w:rFonts w:ascii="Calibri" w:hAnsi="Calibri"/>
          <w:lang w:val="en"/>
        </w:rPr>
        <w:lastRenderedPageBreak/>
        <w:t xml:space="preserve">configuradas e independentes do idioma configurado para o equipamento. Fácil troca de idioma mesmo durante </w:t>
      </w:r>
      <w:proofErr w:type="gramStart"/>
      <w:r w:rsidRPr="005E1915">
        <w:rPr>
          <w:rFonts w:ascii="Calibri" w:hAnsi="Calibri"/>
          <w:lang w:val="en"/>
        </w:rPr>
        <w:t>a</w:t>
      </w:r>
      <w:proofErr w:type="gramEnd"/>
      <w:r w:rsidRPr="005E1915">
        <w:rPr>
          <w:rFonts w:ascii="Calibri" w:hAnsi="Calibri"/>
          <w:lang w:val="en"/>
        </w:rPr>
        <w:t xml:space="preserve">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w:t>
      </w:r>
      <w:r w:rsidRPr="005E1915">
        <w:rPr>
          <w:lang w:val="en"/>
        </w:rPr>
        <w:br/>
      </w:r>
      <w:r w:rsidRPr="005E1915">
        <w:rPr>
          <w:rFonts w:ascii="Calibri" w:hAnsi="Calibri"/>
          <w:lang w:val="en"/>
        </w:rPr>
        <w:t xml:space="preserve">O equipamento está equipado com os seguintes modos de operação: vapor, ar quente e combinação com regulagem livre da umidade, regeneração, cocção em baixas temperaturas, 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en"/>
        </w:rPr>
        <w:t xml:space="preserve"> </w:t>
      </w:r>
      <w:r w:rsidRPr="005E1915">
        <w:rPr>
          <w:rFonts w:ascii="Calibri" w:hAnsi="Calibri"/>
          <w:lang w:val="en"/>
        </w:rPr>
        <w:t>O equipamento conta com uma operação que aprende sozinha e adapta-se ao comportamento individual do usuário</w:t>
      </w:r>
      <w:r w:rsidRPr="005E1915">
        <w:rPr>
          <w:rFonts w:ascii="Calibri" w:hAnsi="Calibri"/>
          <w:noProof/>
          <w:lang w:val="en"/>
        </w:rPr>
        <w:t>.</w:t>
      </w:r>
      <w:r w:rsidRPr="005E1915">
        <w:rPr>
          <w:rFonts w:ascii="Calibri" w:hAnsi="Calibri"/>
          <w:lang w:val="en"/>
        </w:rPr>
        <w:t xml:space="preserve"> </w:t>
      </w:r>
      <w:r w:rsidRPr="005E1915">
        <w:rPr>
          <w:lang w:val="en"/>
        </w:rPr>
        <w:br/>
      </w:r>
      <w:r w:rsidRPr="005E1915">
        <w:rPr>
          <w:rFonts w:ascii="Calibri" w:hAnsi="Calibri"/>
          <w:lang w:val="en"/>
        </w:rPr>
        <w:t xml:space="preserve">Solicitação acústica e exibição visual para as intervenções </w:t>
      </w:r>
      <w:r w:rsidRPr="005E1915">
        <w:rPr>
          <w:rFonts w:ascii="Calibri" w:hAnsi="Calibri"/>
          <w:lang w:val="en"/>
        </w:rPr>
        <w:lastRenderedPageBreak/>
        <w:t xml:space="preserve">necessárias que devem ser realizadas pelo usuário. </w:t>
      </w:r>
      <w:r w:rsidRPr="005E1915">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en"/>
        </w:rPr>
        <w:br/>
      </w:r>
      <w:r w:rsidRPr="005E1915">
        <w:rPr>
          <w:rFonts w:ascii="Calibri" w:hAnsi="Calibri"/>
          <w:noProof/>
          <w:lang w:val="en"/>
        </w:rPr>
        <w:t>O equipamento pode ser programado livremente (com imagens, acessórios e textos) com, no mínimo, 1.000 programas de cocção. Ampla função de busca em todos os conteúdos dos manuais e receitas no equipamento, exibição das informações de ajuda com base no contexto.</w:t>
      </w:r>
      <w:r w:rsidRPr="005E1915">
        <w:rPr>
          <w:rFonts w:ascii="Calibri" w:hAnsi="Calibri"/>
          <w:lang w:val="en"/>
        </w:rPr>
        <w:t xml:space="preserve"> </w:t>
      </w:r>
      <w:r w:rsidRPr="005E1915">
        <w:rPr>
          <w:lang w:val="en"/>
        </w:rPr>
        <w:br/>
      </w:r>
      <w:r w:rsidRPr="005E1915">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en"/>
        </w:rPr>
        <w:t xml:space="preserve">Ducha integrada com sistema automático de retração e função configurável de jato difuso e único. </w:t>
      </w:r>
      <w:r w:rsidRPr="005E1915">
        <w:rPr>
          <w:noProof/>
          <w:lang w:val="en"/>
        </w:rPr>
        <w:br/>
      </w:r>
      <w:r w:rsidRPr="005E1915">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w:t>
      </w:r>
      <w:r w:rsidRPr="005E1915">
        <w:rPr>
          <w:rFonts w:ascii="Calibri" w:hAnsi="Calibri"/>
          <w:noProof/>
          <w:lang w:val="en"/>
        </w:rPr>
        <w:lastRenderedPageBreak/>
        <w:t xml:space="preserve">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13C1B3CE" w14:textId="79DA95B5" w:rsidR="008474D8" w:rsidRPr="005E1915" w:rsidRDefault="008474D8" w:rsidP="008474D8">
      <w:pPr>
        <w:ind w:right="3261"/>
        <w:rPr>
          <w:rFonts w:ascii="Calibri" w:hAnsi="Calibri"/>
          <w:noProof/>
          <w:lang w:val="en"/>
        </w:rPr>
      </w:pPr>
      <w:r w:rsidRPr="005E1915">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5E1915" w:rsidRPr="005E1915" w14:paraId="74196D47" w14:textId="77777777" w:rsidTr="0044576A">
        <w:trPr>
          <w:trHeight w:val="444"/>
        </w:trPr>
        <w:tc>
          <w:tcPr>
            <w:tcW w:w="2869" w:type="dxa"/>
            <w:vAlign w:val="center"/>
          </w:tcPr>
          <w:p w14:paraId="091BB21E" w14:textId="77777777" w:rsidR="008474D8" w:rsidRPr="005E1915" w:rsidRDefault="008474D8" w:rsidP="0044576A">
            <w:pPr>
              <w:rPr>
                <w:rFonts w:ascii="Calibri" w:hAnsi="Calibri"/>
              </w:rPr>
            </w:pPr>
            <w:r w:rsidRPr="005E1915">
              <w:rPr>
                <w:rFonts w:ascii="Calibri" w:hAnsi="Calibri"/>
                <w:lang w:val="en"/>
              </w:rPr>
              <w:t>Dados técnicos</w:t>
            </w:r>
          </w:p>
        </w:tc>
        <w:tc>
          <w:tcPr>
            <w:tcW w:w="2088" w:type="dxa"/>
            <w:vAlign w:val="center"/>
          </w:tcPr>
          <w:p w14:paraId="068CD8EE" w14:textId="77777777" w:rsidR="008474D8" w:rsidRPr="005E1915" w:rsidRDefault="008474D8" w:rsidP="0044576A">
            <w:pPr>
              <w:jc w:val="right"/>
              <w:rPr>
                <w:rFonts w:ascii="Calibri" w:hAnsi="Calibri"/>
              </w:rPr>
            </w:pPr>
            <w:r w:rsidRPr="005E1915">
              <w:rPr>
                <w:rFonts w:ascii="Calibri" w:hAnsi="Calibri"/>
                <w:lang w:val="en"/>
              </w:rPr>
              <w:t>planejado</w:t>
            </w:r>
          </w:p>
        </w:tc>
        <w:tc>
          <w:tcPr>
            <w:tcW w:w="3662" w:type="dxa"/>
            <w:vAlign w:val="center"/>
          </w:tcPr>
          <w:p w14:paraId="646AE67E"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7F54DA4B" w14:textId="77777777" w:rsidTr="0044576A">
        <w:trPr>
          <w:trHeight w:val="174"/>
        </w:trPr>
        <w:tc>
          <w:tcPr>
            <w:tcW w:w="2869" w:type="dxa"/>
          </w:tcPr>
          <w:p w14:paraId="0E822027"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2088" w:type="dxa"/>
          </w:tcPr>
          <w:p w14:paraId="31182640"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900 x 1900 x 950 mm</w:t>
            </w:r>
          </w:p>
        </w:tc>
        <w:tc>
          <w:tcPr>
            <w:tcW w:w="3662" w:type="dxa"/>
          </w:tcPr>
          <w:p w14:paraId="068033EE" w14:textId="77777777" w:rsidR="008474D8" w:rsidRPr="005E1915" w:rsidRDefault="008474D8" w:rsidP="0044576A">
            <w:pPr>
              <w:jc w:val="center"/>
              <w:rPr>
                <w:rFonts w:ascii="Calibri" w:hAnsi="Calibri"/>
              </w:rPr>
            </w:pPr>
          </w:p>
        </w:tc>
      </w:tr>
      <w:tr w:rsidR="005E1915" w:rsidRPr="005E1915" w14:paraId="258B301C" w14:textId="77777777" w:rsidTr="0044576A">
        <w:trPr>
          <w:trHeight w:val="492"/>
        </w:trPr>
        <w:tc>
          <w:tcPr>
            <w:tcW w:w="2869" w:type="dxa"/>
          </w:tcPr>
          <w:p w14:paraId="75476F38"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2088" w:type="dxa"/>
          </w:tcPr>
          <w:p w14:paraId="5082C0D6"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20 prateleiras 1/1 GN</w:t>
            </w:r>
          </w:p>
        </w:tc>
        <w:tc>
          <w:tcPr>
            <w:tcW w:w="3662" w:type="dxa"/>
          </w:tcPr>
          <w:p w14:paraId="432CB792" w14:textId="77777777" w:rsidR="008474D8" w:rsidRPr="005E1915" w:rsidRDefault="008474D8" w:rsidP="0044576A">
            <w:pPr>
              <w:jc w:val="center"/>
              <w:rPr>
                <w:rFonts w:ascii="Calibri" w:hAnsi="Calibri"/>
              </w:rPr>
            </w:pPr>
          </w:p>
        </w:tc>
      </w:tr>
      <w:tr w:rsidR="005E1915" w:rsidRPr="005E1915" w14:paraId="0FE80AFB" w14:textId="77777777" w:rsidTr="0044576A">
        <w:trPr>
          <w:trHeight w:val="492"/>
        </w:trPr>
        <w:tc>
          <w:tcPr>
            <w:tcW w:w="2869" w:type="dxa"/>
          </w:tcPr>
          <w:p w14:paraId="67C1745E"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2088" w:type="dxa"/>
          </w:tcPr>
          <w:p w14:paraId="039A1DF5"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662" w:type="dxa"/>
          </w:tcPr>
          <w:p w14:paraId="4A7BF162" w14:textId="77777777" w:rsidR="008474D8" w:rsidRPr="005E1915" w:rsidRDefault="008474D8" w:rsidP="0044576A">
            <w:pPr>
              <w:jc w:val="center"/>
              <w:rPr>
                <w:rFonts w:ascii="Calibri" w:hAnsi="Calibri"/>
              </w:rPr>
            </w:pPr>
          </w:p>
        </w:tc>
      </w:tr>
      <w:tr w:rsidR="005E1915" w:rsidRPr="005E1915" w14:paraId="2655607F" w14:textId="77777777" w:rsidTr="0044576A">
        <w:trPr>
          <w:trHeight w:val="492"/>
        </w:trPr>
        <w:tc>
          <w:tcPr>
            <w:tcW w:w="2869" w:type="dxa"/>
          </w:tcPr>
          <w:p w14:paraId="53F9F282"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2088" w:type="dxa"/>
          </w:tcPr>
          <w:p w14:paraId="36D94F53"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36 kW</w:t>
            </w:r>
          </w:p>
        </w:tc>
        <w:tc>
          <w:tcPr>
            <w:tcW w:w="3662" w:type="dxa"/>
          </w:tcPr>
          <w:p w14:paraId="49C504C9" w14:textId="77777777" w:rsidR="008474D8" w:rsidRPr="005E1915" w:rsidRDefault="008474D8" w:rsidP="0044576A">
            <w:pPr>
              <w:jc w:val="center"/>
              <w:rPr>
                <w:rFonts w:ascii="Calibri" w:hAnsi="Calibri"/>
              </w:rPr>
            </w:pPr>
          </w:p>
        </w:tc>
      </w:tr>
      <w:tr w:rsidR="005E1915" w:rsidRPr="005E1915" w14:paraId="2EB3E280" w14:textId="77777777" w:rsidTr="0044576A">
        <w:trPr>
          <w:trHeight w:val="492"/>
        </w:trPr>
        <w:tc>
          <w:tcPr>
            <w:tcW w:w="2869" w:type="dxa"/>
          </w:tcPr>
          <w:p w14:paraId="3463BAEF"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2088" w:type="dxa"/>
          </w:tcPr>
          <w:p w14:paraId="710731A5"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36 kW</w:t>
            </w:r>
          </w:p>
        </w:tc>
        <w:tc>
          <w:tcPr>
            <w:tcW w:w="3662" w:type="dxa"/>
          </w:tcPr>
          <w:p w14:paraId="3C088A71" w14:textId="77777777" w:rsidR="008474D8" w:rsidRPr="005E1915" w:rsidRDefault="008474D8" w:rsidP="0044576A">
            <w:pPr>
              <w:jc w:val="center"/>
              <w:rPr>
                <w:rFonts w:ascii="Calibri" w:hAnsi="Calibri"/>
              </w:rPr>
            </w:pPr>
          </w:p>
        </w:tc>
      </w:tr>
      <w:tr w:rsidR="005E1915" w:rsidRPr="005E1915" w14:paraId="6CDA9582" w14:textId="77777777" w:rsidTr="0044576A">
        <w:trPr>
          <w:trHeight w:val="492"/>
        </w:trPr>
        <w:tc>
          <w:tcPr>
            <w:tcW w:w="2869" w:type="dxa"/>
          </w:tcPr>
          <w:p w14:paraId="46050CFC"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2088" w:type="dxa"/>
          </w:tcPr>
          <w:p w14:paraId="4ACFFA23"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38 kW</w:t>
            </w:r>
          </w:p>
        </w:tc>
        <w:tc>
          <w:tcPr>
            <w:tcW w:w="3662" w:type="dxa"/>
          </w:tcPr>
          <w:p w14:paraId="27BBDB58" w14:textId="77777777" w:rsidR="008474D8" w:rsidRPr="005E1915" w:rsidRDefault="008474D8" w:rsidP="0044576A">
            <w:pPr>
              <w:jc w:val="center"/>
              <w:rPr>
                <w:rFonts w:ascii="Calibri" w:hAnsi="Calibri"/>
              </w:rPr>
            </w:pPr>
          </w:p>
        </w:tc>
      </w:tr>
      <w:tr w:rsidR="005E1915" w:rsidRPr="005E1915" w14:paraId="148E283E" w14:textId="77777777" w:rsidTr="0044576A">
        <w:trPr>
          <w:trHeight w:val="631"/>
        </w:trPr>
        <w:tc>
          <w:tcPr>
            <w:tcW w:w="2869" w:type="dxa"/>
          </w:tcPr>
          <w:p w14:paraId="18A69490"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2088" w:type="dxa"/>
          </w:tcPr>
          <w:p w14:paraId="499E275D"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662" w:type="dxa"/>
          </w:tcPr>
          <w:p w14:paraId="5358E676" w14:textId="77777777" w:rsidR="008474D8" w:rsidRPr="005E1915" w:rsidRDefault="008474D8" w:rsidP="0044576A">
            <w:pPr>
              <w:jc w:val="center"/>
              <w:rPr>
                <w:rFonts w:ascii="Calibri" w:hAnsi="Calibri"/>
              </w:rPr>
            </w:pPr>
          </w:p>
        </w:tc>
      </w:tr>
      <w:tr w:rsidR="005E1915" w:rsidRPr="005E1915" w14:paraId="4B9C87D0" w14:textId="77777777" w:rsidTr="0044576A">
        <w:trPr>
          <w:trHeight w:val="492"/>
        </w:trPr>
        <w:tc>
          <w:tcPr>
            <w:tcW w:w="2869" w:type="dxa"/>
          </w:tcPr>
          <w:p w14:paraId="2CAA912A"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2088" w:type="dxa"/>
          </w:tcPr>
          <w:p w14:paraId="268FCC67"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662" w:type="dxa"/>
          </w:tcPr>
          <w:p w14:paraId="75A16494" w14:textId="77777777" w:rsidR="008474D8" w:rsidRPr="005E1915" w:rsidRDefault="008474D8" w:rsidP="0044576A">
            <w:pPr>
              <w:jc w:val="center"/>
              <w:rPr>
                <w:rFonts w:ascii="Calibri" w:hAnsi="Calibri"/>
              </w:rPr>
            </w:pPr>
          </w:p>
        </w:tc>
      </w:tr>
      <w:tr w:rsidR="005E1915" w:rsidRPr="005E1915" w14:paraId="56B32126" w14:textId="77777777" w:rsidTr="0044576A">
        <w:trPr>
          <w:trHeight w:val="492"/>
        </w:trPr>
        <w:tc>
          <w:tcPr>
            <w:tcW w:w="2869" w:type="dxa"/>
          </w:tcPr>
          <w:p w14:paraId="4F130EC1"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2088" w:type="dxa"/>
          </w:tcPr>
          <w:p w14:paraId="2929D3F0"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662" w:type="dxa"/>
          </w:tcPr>
          <w:p w14:paraId="44B45F26" w14:textId="77777777" w:rsidR="008474D8" w:rsidRPr="005E1915" w:rsidRDefault="008474D8" w:rsidP="0044576A">
            <w:pPr>
              <w:jc w:val="center"/>
              <w:rPr>
                <w:rFonts w:ascii="Calibri" w:hAnsi="Calibri"/>
              </w:rPr>
            </w:pPr>
          </w:p>
        </w:tc>
      </w:tr>
      <w:tr w:rsidR="00D36FD8" w:rsidRPr="005E1915" w14:paraId="60B46055" w14:textId="77777777" w:rsidTr="00D36FD8">
        <w:trPr>
          <w:trHeight w:val="492"/>
        </w:trPr>
        <w:tc>
          <w:tcPr>
            <w:tcW w:w="2869" w:type="dxa"/>
          </w:tcPr>
          <w:p w14:paraId="18394396" w14:textId="77777777" w:rsidR="00D36FD8" w:rsidRPr="005E1915" w:rsidRDefault="00D36FD8"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2088" w:type="dxa"/>
          </w:tcPr>
          <w:p w14:paraId="67E2814B" w14:textId="77777777" w:rsidR="00D36FD8" w:rsidRPr="005E1915" w:rsidRDefault="00D36FD8" w:rsidP="005D23EB">
            <w:pPr>
              <w:jc w:val="right"/>
              <w:rPr>
                <w:rFonts w:ascii="Calibri" w:hAnsi="Calibri" w:cs="Calibri"/>
                <w:sz w:val="16"/>
                <w:szCs w:val="16"/>
                <w:lang w:val="pt-BR"/>
              </w:rPr>
            </w:pPr>
          </w:p>
          <w:p w14:paraId="77871619" w14:textId="10CB1BEF"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2.700 kg CO2e</w:t>
            </w:r>
          </w:p>
          <w:p w14:paraId="1467C6F4" w14:textId="3B599F8F"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63.900 kg CO2e</w:t>
            </w:r>
          </w:p>
          <w:p w14:paraId="6C483A82" w14:textId="723195D2"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 xml:space="preserve"> aprox. 9.500 kg CO2e</w:t>
            </w:r>
          </w:p>
        </w:tc>
        <w:tc>
          <w:tcPr>
            <w:tcW w:w="3662" w:type="dxa"/>
          </w:tcPr>
          <w:p w14:paraId="29F96C16" w14:textId="77777777" w:rsidR="00D36FD8" w:rsidRPr="005E1915" w:rsidRDefault="00D36FD8" w:rsidP="005D23EB">
            <w:pPr>
              <w:jc w:val="center"/>
              <w:rPr>
                <w:rFonts w:ascii="Calibri" w:hAnsi="Calibri" w:cs="Calibri"/>
                <w:sz w:val="16"/>
                <w:szCs w:val="16"/>
                <w:lang w:val="pt-BR"/>
              </w:rPr>
            </w:pPr>
          </w:p>
        </w:tc>
      </w:tr>
    </w:tbl>
    <w:p w14:paraId="310BA1AC" w14:textId="77777777" w:rsidR="008474D8" w:rsidRPr="005E1915" w:rsidRDefault="008474D8" w:rsidP="008474D8">
      <w:pPr>
        <w:rPr>
          <w:lang w:val="en-US"/>
        </w:rPr>
      </w:pPr>
    </w:p>
    <w:p w14:paraId="2646086C" w14:textId="77777777" w:rsidR="008474D8" w:rsidRPr="005E1915" w:rsidRDefault="008474D8">
      <w:pPr>
        <w:rPr>
          <w:lang w:val="en-US"/>
        </w:rPr>
      </w:pPr>
    </w:p>
    <w:p w14:paraId="67BDCEE7" w14:textId="77777777" w:rsidR="008474D8" w:rsidRPr="005E1915" w:rsidRDefault="008474D8">
      <w:pPr>
        <w:rPr>
          <w:lang w:val="en-US"/>
        </w:rPr>
      </w:pPr>
    </w:p>
    <w:p w14:paraId="77B7728B" w14:textId="77777777" w:rsidR="008474D8" w:rsidRPr="005E1915" w:rsidRDefault="008474D8" w:rsidP="008474D8">
      <w:pPr>
        <w:ind w:right="3261"/>
        <w:rPr>
          <w:rFonts w:ascii="Calibri" w:hAnsi="Calibri"/>
          <w:lang w:val="en-US"/>
        </w:rPr>
      </w:pPr>
      <w:r w:rsidRPr="005E1915">
        <w:rPr>
          <w:rFonts w:ascii="Calibri" w:hAnsi="Calibri"/>
          <w:b/>
          <w:bCs/>
          <w:lang w:val="en"/>
        </w:rPr>
        <w:t>Forno a vapor e ar quente (20 x 2/1 GN</w:t>
      </w:r>
      <w:r w:rsidRPr="005E1915">
        <w:rPr>
          <w:rFonts w:ascii="Calibri" w:hAnsi="Calibri"/>
          <w:lang w:val="en"/>
        </w:rPr>
        <w:t>)</w:t>
      </w:r>
      <w:r w:rsidRPr="005E1915">
        <w:rPr>
          <w:rFonts w:ascii="Calibri" w:hAnsi="Calibri"/>
          <w:lang w:val="en"/>
        </w:rPr>
        <w:br/>
        <w:t>Tipo: RATIONAL iCombi Pro 20-2/1 E</w:t>
      </w:r>
    </w:p>
    <w:p w14:paraId="35E91F8C" w14:textId="77777777" w:rsidR="000A7DB7" w:rsidRPr="005E1915" w:rsidRDefault="008474D8" w:rsidP="000A7DB7">
      <w:pPr>
        <w:ind w:right="3260"/>
        <w:rPr>
          <w:rFonts w:ascii="Calibri" w:hAnsi="Calibri" w:cs="Calibri"/>
          <w:lang w:val="pt-BR"/>
        </w:rPr>
      </w:pPr>
      <w:r w:rsidRPr="005E1915">
        <w:rPr>
          <w:rFonts w:ascii="Calibri" w:hAnsi="Calibri"/>
          <w:lang w:val="en"/>
        </w:rPr>
        <w:t xml:space="preserve">Forno a vapor e ar quente conectável conforme a DIN 18866 para o cozimento automático. Unidade de chão aquecida eletricamente, pode ser instalada alinhada à parede pela parte traseira. O equipamento é feito de aço inoxidável DIN 1.4301 </w:t>
      </w:r>
      <w:r w:rsidRPr="005E1915">
        <w:rPr>
          <w:rFonts w:ascii="Calibri" w:hAnsi="Calibri"/>
          <w:lang w:val="en"/>
        </w:rPr>
        <w:lastRenderedPageBreak/>
        <w:t xml:space="preserve">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rotores do ventilador e a desumidificação ativa de alto desempenho garantem que o resultado da cocção seja perfeito mesmo nas cargas totais. Sistema de separação de gordura integrado e sem manutenção nem filtro de gordura adicional. </w:t>
      </w:r>
      <w:r w:rsidRPr="005E1915">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5E1915">
        <w:rPr>
          <w:rFonts w:ascii="Calibri" w:hAnsi="Calibri"/>
          <w:lang w:val="en"/>
        </w:rPr>
        <w:t xml:space="preserve">A câmara de cocção do equipamento é equipada com uma porta de vidro triplo, sendo que dois vidros internos são móveis e contam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TFT colorida de 10 polegadas e sensível ao toque. A câmara de cocção é iluminada por LED duradouro e econômico, com sinalização </w:t>
      </w:r>
      <w:r w:rsidRPr="005E1915">
        <w:rPr>
          <w:rFonts w:ascii="Calibri" w:hAnsi="Calibri"/>
          <w:noProof/>
          <w:lang w:val="en"/>
        </w:rPr>
        <w:t>automática, acústica e visual</w:t>
      </w:r>
      <w:r w:rsidR="00D675E3" w:rsidRPr="005E1915">
        <w:rPr>
          <w:rFonts w:ascii="Calibri" w:hAnsi="Calibri"/>
          <w:noProof/>
          <w:lang w:val="en"/>
        </w:rPr>
        <w:t xml:space="preserve"> das etapas do processo em cada</w:t>
      </w:r>
      <w:r w:rsidRPr="005E1915">
        <w:rPr>
          <w:rFonts w:ascii="Calibri" w:hAnsi="Calibri"/>
          <w:noProof/>
          <w:lang w:val="en"/>
        </w:rPr>
        <w:t xml:space="preserve">. </w:t>
      </w:r>
      <w:r w:rsidRPr="005E1915">
        <w:rPr>
          <w:rFonts w:ascii="Calibri" w:hAnsi="Calibri"/>
          <w:lang w:val="en"/>
        </w:rPr>
        <w:t>Carregamento do espaço interno por uma armação para carga múltipla (mínimo de 65 mm) para receber 20 grelhas ou chapas (2/1 GN), possível para acessórios GN na inserção longitudinal.</w:t>
      </w:r>
      <w:r w:rsidRPr="005E1915">
        <w:rPr>
          <w:lang w:val="en"/>
        </w:rPr>
        <w:t xml:space="preserve"> </w:t>
      </w:r>
      <w:r w:rsidRPr="005E1915">
        <w:rPr>
          <w:rFonts w:ascii="Calibri" w:hAnsi="Calibri"/>
          <w:lang w:val="en"/>
        </w:rPr>
        <w:t xml:space="preserve">Sifão integrado para a conexão de esgoto em rede fixa ou escoamento aberto sem proteção. Requer-se uma conexão </w:t>
      </w:r>
      <w:proofErr w:type="gramStart"/>
      <w:r w:rsidRPr="005E1915">
        <w:rPr>
          <w:rFonts w:ascii="Calibri" w:hAnsi="Calibri"/>
          <w:lang w:val="en"/>
        </w:rPr>
        <w:t>a</w:t>
      </w:r>
      <w:proofErr w:type="gramEnd"/>
      <w:r w:rsidRPr="005E1915">
        <w:rPr>
          <w:rFonts w:ascii="Calibri" w:hAnsi="Calibri"/>
          <w:lang w:val="en"/>
        </w:rPr>
        <w:t xml:space="preserve"> um sistema de otimização de energia conforme a DIN 18875. A prateleira mais alta não deve ultrapassar </w:t>
      </w:r>
      <w:proofErr w:type="gramStart"/>
      <w:r w:rsidRPr="005E1915">
        <w:rPr>
          <w:rFonts w:ascii="Calibri" w:hAnsi="Calibri"/>
          <w:lang w:val="en"/>
        </w:rPr>
        <w:t>a</w:t>
      </w:r>
      <w:proofErr w:type="gramEnd"/>
      <w:r w:rsidRPr="005E1915">
        <w:rPr>
          <w:rFonts w:ascii="Calibri" w:hAnsi="Calibri"/>
          <w:lang w:val="en"/>
        </w:rPr>
        <w:t xml:space="preserve"> altura de 1,60 m segundo a instalação prescrita. Adaptação automática ao local da instalação (altura/ponto de ebulição) pela calibragem do equipamento. Preferências de cocção regionais pré-configuradas e independentes do idioma configurado para o equipamento. Fácil troca de idioma mesmo durante </w:t>
      </w:r>
      <w:proofErr w:type="gramStart"/>
      <w:r w:rsidRPr="005E1915">
        <w:rPr>
          <w:rFonts w:ascii="Calibri" w:hAnsi="Calibri"/>
          <w:lang w:val="en"/>
        </w:rPr>
        <w:t>a</w:t>
      </w:r>
      <w:proofErr w:type="gramEnd"/>
      <w:r w:rsidRPr="005E1915">
        <w:rPr>
          <w:rFonts w:ascii="Calibri" w:hAnsi="Calibri"/>
          <w:lang w:val="en"/>
        </w:rPr>
        <w:t xml:space="preserve"> operação. 2 anos de garantia inclusive peças, tempo de trabalho e deslocamento. As declarações, autorizações e os certificados abaixo ou semelhantes dependem das demandas do país e da versão: IPX 5, Intertek, SVGW/SSIGE, KIWA, CE, EMC, WRAS, Watermark, NSF, FDA, HKICert, EnergyStar, DVL/Germanischer Lloyd, RED. O equipamento está autorizado para ser operado sem monitoramento.</w:t>
      </w:r>
      <w:r w:rsidRPr="005E1915">
        <w:rPr>
          <w:lang w:val="en"/>
        </w:rPr>
        <w:br/>
      </w:r>
      <w:r w:rsidRPr="005E1915">
        <w:rPr>
          <w:rFonts w:ascii="Calibri" w:hAnsi="Calibri"/>
          <w:lang w:val="en"/>
        </w:rPr>
        <w:t xml:space="preserve">O equipamento está equipado com os seguintes modos de operação: vapor, ar quente e combinação com regulagem livre da umidade, regeneração, cocção em baixas temperaturas, </w:t>
      </w:r>
      <w:r w:rsidRPr="005E1915">
        <w:rPr>
          <w:rFonts w:ascii="Calibri" w:hAnsi="Calibri"/>
          <w:lang w:val="en"/>
        </w:rPr>
        <w:lastRenderedPageBreak/>
        <w:t xml:space="preserve">cocção com Delta-T, pasteurização, regulagem da temperatura de núcleo, Cool Down e função de vaporização com a configuração da quantidade de água em milímetros e configuração para fermentar produtos de panificação. Temperatura da câmara de cocção ajustável de +30 °C a +300 °C. Aparelho equipado com uma desumidificação totalmente automática, uma medição totalmente automática e com precisão de graus, regulagem e indicação do grau de umidade na câmara de cocção. Função de pulverização de água adicional selecionável para resfriar rapidamente o equipamento. </w:t>
      </w:r>
      <w:r w:rsidRPr="005E1915">
        <w:rPr>
          <w:rFonts w:ascii="Calibri" w:hAnsi="Calibri"/>
          <w:noProof/>
          <w:lang w:val="en"/>
        </w:rPr>
        <w:t>Dividido em 6 categorias de alimentos (aves, carne, peixe, produtos de ovos e sobremesa, legumes e acompanhamentos, produtos de panificação) ou 4 métodos de cocção tradicionais (refogar, cozinhar, assar, grelhar), o equipamento reconhece automaticamente o tamanho, o estado e a quantidade do alimento inserido e seleciona as configurações ideais automaticamente para obter o resultado de cocção desejado o mais rápido possível. Processos de cozimento inteligentes configurados conforme o tipo e o estado de saída dos alimentos, além da indicação dos parâmetros de cocção atuais e do tempo restante. Possibilidade de alteração do resultado de cocção desejado durante a execução de um modo de operação inteligente. Alteração para outros modos manuais ou automáticos durante a execução de um programa.</w:t>
      </w:r>
      <w:r w:rsidRPr="005E1915">
        <w:rPr>
          <w:rFonts w:ascii="Calibri" w:hAnsi="Calibri"/>
          <w:lang w:val="en"/>
        </w:rPr>
        <w:t xml:space="preserve"> Monitoramento com precisão de segundos, cálculo do nível de dourado e ajuste dos respectivos parâmetros de cocção. Os alimentos preparados com antecedência podem ser aquecidos pela identificação do ponto de condensação e pela regulagem do clima da câmara de cocção, sendo finalizados mesmo quando já empratados.</w:t>
      </w:r>
      <w:r w:rsidRPr="005E1915">
        <w:rPr>
          <w:lang w:val="en"/>
        </w:rPr>
        <w:t xml:space="preserve"> </w:t>
      </w:r>
      <w:r w:rsidRPr="005E1915">
        <w:rPr>
          <w:rFonts w:ascii="Calibri" w:hAnsi="Calibri"/>
          <w:lang w:val="en"/>
        </w:rPr>
        <w:t>O equipamento conta com uma operação que aprende sozinha e adapta-se ao comportamento individual do usuário</w:t>
      </w:r>
      <w:r w:rsidRPr="005E1915">
        <w:rPr>
          <w:rFonts w:ascii="Calibri" w:hAnsi="Calibri"/>
          <w:noProof/>
          <w:lang w:val="en"/>
        </w:rPr>
        <w:t>.</w:t>
      </w:r>
      <w:r w:rsidRPr="005E1915">
        <w:rPr>
          <w:rFonts w:ascii="Calibri" w:hAnsi="Calibri"/>
          <w:lang w:val="en"/>
        </w:rPr>
        <w:t xml:space="preserve"> </w:t>
      </w:r>
      <w:r w:rsidRPr="005E1915">
        <w:rPr>
          <w:lang w:val="en"/>
        </w:rPr>
        <w:br/>
      </w:r>
      <w:r w:rsidRPr="005E1915">
        <w:rPr>
          <w:rFonts w:ascii="Calibri" w:hAnsi="Calibri"/>
          <w:lang w:val="en"/>
        </w:rPr>
        <w:t xml:space="preserve">Solicitação acústica e exibição visual para as intervenções necessárias que devem ser realizadas pelo usuário. </w:t>
      </w:r>
      <w:r w:rsidRPr="005E1915">
        <w:rPr>
          <w:rFonts w:ascii="Calibri" w:hAnsi="Calibri"/>
          <w:noProof/>
          <w:lang w:val="en"/>
        </w:rPr>
        <w:t xml:space="preserve">É possível configurar a pré-seleção automática de início com data e hora. Sistema inteligente e de suporte para otimizar as cargas mistas conforme o tempo de cocção ou o consumo de energia na produção e na operação à la carte. Graças à cocção inteligente com prazo, é possível preparar vários alimentos ao mesmo tempo ou definir para que fiquem prontos juntos no mesmo prazo. A tela indica quais alimentos podem ser preparados juntos. </w:t>
      </w:r>
      <w:r w:rsidRPr="005E1915">
        <w:rPr>
          <w:noProof/>
          <w:lang w:val="en"/>
        </w:rPr>
        <w:br/>
      </w:r>
      <w:r w:rsidRPr="005E1915">
        <w:rPr>
          <w:rFonts w:ascii="Calibri" w:hAnsi="Calibri"/>
          <w:noProof/>
          <w:lang w:val="en"/>
        </w:rPr>
        <w:t xml:space="preserve">O equipamento pode ser programado livremente (com imagens, acessórios e textos) com, no mínimo, 1.000 programas de cocção. Ampla função de busca em todos os conteúdos dos </w:t>
      </w:r>
      <w:r w:rsidRPr="005E1915">
        <w:rPr>
          <w:rFonts w:ascii="Calibri" w:hAnsi="Calibri"/>
          <w:noProof/>
          <w:lang w:val="en"/>
        </w:rPr>
        <w:lastRenderedPageBreak/>
        <w:t>manuais e receitas no equipamento, exibição das informações de ajuda com base no contexto.</w:t>
      </w:r>
      <w:r w:rsidRPr="005E1915">
        <w:rPr>
          <w:rFonts w:ascii="Calibri" w:hAnsi="Calibri"/>
          <w:lang w:val="en"/>
        </w:rPr>
        <w:t xml:space="preserve"> </w:t>
      </w:r>
      <w:r w:rsidRPr="005E1915">
        <w:rPr>
          <w:lang w:val="en"/>
        </w:rPr>
        <w:br/>
      </w:r>
      <w:r w:rsidRPr="005E1915">
        <w:rPr>
          <w:rFonts w:ascii="Calibri" w:hAnsi="Calibri"/>
          <w:noProof/>
          <w:lang w:val="en"/>
        </w:rPr>
        <w:t>A geração de vapor é realizada sem pressão por meio de um gerador de vapor fresco com programa de autolimpeza e descalcificação e conservação automáticas, independentemente da dureza da água configurada. Operação sem amaciamento da água nem descalcificação adicional. Sistema de diagnóstico de serviço com exibição automática de mensagens de serviço e função de autoteste para a verificação ativa das funções do equipamento. O equipamento está equipado com um sistema de limpeza totalmente automático e independente da pressão da água com vários níveis de limpeza. Uso de detergentes sólidos sem fósforo nem fosfato na forma de pastilhas para contribuir com a segurança do trabalho. O equipamento conta com diferentes programas de limpeza, inclusive uma limpeza realizada durante a noite sem supervisão e uma limpeza ultrarrápida de, no máximo, 12 minutos.</w:t>
      </w:r>
      <w:r w:rsidRPr="005E1915">
        <w:rPr>
          <w:rFonts w:ascii="Calibri" w:hAnsi="Calibri"/>
          <w:lang w:val="en"/>
        </w:rPr>
        <w:t xml:space="preserve"> O equipamento reconhece automaticamente o nível de sujeira e de acúmulos de calcário dependendo da forma como foi utilizado até o momento e sugere o programa de limpeza mais eficiente (melhor relação entre descalcificante/detergente/água/energia). Os programas de limpeza sugeridos podem ser realizados no modo eco, que economiza recursos, ou no modo padrão, que economiza tempo. </w:t>
      </w:r>
      <w:r w:rsidRPr="005E1915">
        <w:rPr>
          <w:rFonts w:ascii="Calibri" w:hAnsi="Calibri"/>
          <w:noProof/>
          <w:lang w:val="en"/>
        </w:rPr>
        <w:t xml:space="preserve">Ducha integrada com sistema automático de retração e função configurável de jato difuso e único. </w:t>
      </w:r>
      <w:r w:rsidRPr="005E1915">
        <w:rPr>
          <w:noProof/>
          <w:lang w:val="en"/>
        </w:rPr>
        <w:br/>
      </w:r>
      <w:r w:rsidRPr="005E1915">
        <w:rPr>
          <w:rFonts w:ascii="Calibri" w:hAnsi="Calibri"/>
          <w:noProof/>
          <w:lang w:val="en"/>
        </w:rPr>
        <w:t xml:space="preserve">Interface de WLAN totalmente integrada sem antena externa e interface de Ethernet para conectar a uma solução de conectividade baseada em nuvem para o acesso remoto e para a manutenção. É possível gerenciar vários equipamentos, os programas de cocção, a produção e o equipamento por uma solução baseada em nuvem. Exibição do consumo de energia da evolução da cocção e da entrega por uma interface USB integrada que pode ser igualmente utilizada para a troca local dos dados. Armazenamento e entrega dos dados HACCP também por USB ou pela solução em nuvem sem o uso de um software especial da fabricante. Gerenciamento de higiene integrado pela solução em nuvem com exibição do estado de limpeza e de conservação, mensagens de serviço e de erro. </w:t>
      </w:r>
      <w:r w:rsidR="000A7DB7" w:rsidRPr="005E1915">
        <w:rPr>
          <w:rFonts w:ascii="Calibri" w:hAnsi="Calibri" w:cs="Calibri"/>
          <w:lang w:val="pt-BR"/>
        </w:rPr>
        <w:t>Para o sistema de cocção existem valores para a pegada de CO</w:t>
      </w:r>
      <w:r w:rsidR="000A7DB7" w:rsidRPr="005E1915">
        <w:rPr>
          <w:rFonts w:ascii="Calibri" w:hAnsi="Calibri" w:cs="Calibri"/>
          <w:vertAlign w:val="subscript"/>
          <w:lang w:val="pt-BR"/>
        </w:rPr>
        <w:t>2</w:t>
      </w:r>
      <w:r w:rsidR="000A7DB7" w:rsidRPr="005E1915">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3B23DA6" w14:textId="4B6C1E71" w:rsidR="008474D8" w:rsidRPr="005E1915" w:rsidRDefault="008474D8" w:rsidP="008474D8">
      <w:pPr>
        <w:ind w:right="3261"/>
        <w:rPr>
          <w:rFonts w:ascii="Calibri" w:hAnsi="Calibri"/>
          <w:noProof/>
          <w:lang w:val="en"/>
        </w:rPr>
      </w:pPr>
      <w:r w:rsidRPr="005E1915">
        <w:rPr>
          <w:noProof/>
          <w:lang w:val="en"/>
        </w:rPr>
        <w:lastRenderedPageBreak/>
        <w:br/>
      </w:r>
    </w:p>
    <w:tbl>
      <w:tblPr>
        <w:tblStyle w:val="TabellemithellemGitternetz"/>
        <w:tblW w:w="0" w:type="auto"/>
        <w:tblLook w:val="04A0" w:firstRow="1" w:lastRow="0" w:firstColumn="1" w:lastColumn="0" w:noHBand="0" w:noVBand="1"/>
      </w:tblPr>
      <w:tblGrid>
        <w:gridCol w:w="2869"/>
        <w:gridCol w:w="2229"/>
        <w:gridCol w:w="3521"/>
      </w:tblGrid>
      <w:tr w:rsidR="005E1915" w:rsidRPr="005E1915" w14:paraId="4A740CDF" w14:textId="77777777" w:rsidTr="0044576A">
        <w:trPr>
          <w:trHeight w:val="444"/>
        </w:trPr>
        <w:tc>
          <w:tcPr>
            <w:tcW w:w="2869" w:type="dxa"/>
            <w:vAlign w:val="center"/>
          </w:tcPr>
          <w:p w14:paraId="77F3EC95" w14:textId="77777777" w:rsidR="008474D8" w:rsidRPr="005E1915" w:rsidRDefault="008474D8" w:rsidP="0044576A">
            <w:pPr>
              <w:rPr>
                <w:rFonts w:ascii="Calibri" w:hAnsi="Calibri"/>
              </w:rPr>
            </w:pPr>
            <w:r w:rsidRPr="005E1915">
              <w:rPr>
                <w:rFonts w:ascii="Calibri" w:hAnsi="Calibri"/>
                <w:lang w:val="en"/>
              </w:rPr>
              <w:t>Dados técnicos</w:t>
            </w:r>
          </w:p>
        </w:tc>
        <w:tc>
          <w:tcPr>
            <w:tcW w:w="2229" w:type="dxa"/>
            <w:vAlign w:val="center"/>
          </w:tcPr>
          <w:p w14:paraId="63C803D1" w14:textId="77777777" w:rsidR="008474D8" w:rsidRPr="005E1915" w:rsidRDefault="008474D8" w:rsidP="0044576A">
            <w:pPr>
              <w:jc w:val="right"/>
              <w:rPr>
                <w:rFonts w:ascii="Calibri" w:hAnsi="Calibri"/>
              </w:rPr>
            </w:pPr>
            <w:r w:rsidRPr="005E1915">
              <w:rPr>
                <w:rFonts w:ascii="Calibri" w:hAnsi="Calibri"/>
                <w:lang w:val="en"/>
              </w:rPr>
              <w:t>planejado</w:t>
            </w:r>
          </w:p>
        </w:tc>
        <w:tc>
          <w:tcPr>
            <w:tcW w:w="3521" w:type="dxa"/>
            <w:vAlign w:val="center"/>
          </w:tcPr>
          <w:p w14:paraId="0B475427" w14:textId="77777777" w:rsidR="008474D8" w:rsidRPr="005E1915" w:rsidRDefault="008474D8" w:rsidP="0044576A">
            <w:pPr>
              <w:jc w:val="center"/>
              <w:rPr>
                <w:rFonts w:ascii="Calibri" w:hAnsi="Calibri"/>
              </w:rPr>
            </w:pPr>
            <w:r w:rsidRPr="005E1915">
              <w:rPr>
                <w:rFonts w:ascii="Calibri" w:hAnsi="Calibri"/>
                <w:lang w:val="en"/>
              </w:rPr>
              <w:t>oferecido</w:t>
            </w:r>
          </w:p>
        </w:tc>
      </w:tr>
      <w:tr w:rsidR="005E1915" w:rsidRPr="005E1915" w14:paraId="654156D3" w14:textId="77777777" w:rsidTr="0044576A">
        <w:trPr>
          <w:trHeight w:val="174"/>
        </w:trPr>
        <w:tc>
          <w:tcPr>
            <w:tcW w:w="2869" w:type="dxa"/>
          </w:tcPr>
          <w:p w14:paraId="611EA366"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Equipamento inteiro com puxador etc. [LxAxP]</w:t>
            </w:r>
          </w:p>
        </w:tc>
        <w:tc>
          <w:tcPr>
            <w:tcW w:w="2229" w:type="dxa"/>
          </w:tcPr>
          <w:p w14:paraId="6F6F5878" w14:textId="77777777" w:rsidR="008474D8" w:rsidRPr="005E1915" w:rsidRDefault="008474D8" w:rsidP="0044576A">
            <w:pPr>
              <w:jc w:val="right"/>
              <w:rPr>
                <w:rFonts w:ascii="Calibri" w:hAnsi="Calibri"/>
              </w:rPr>
            </w:pPr>
            <w:r w:rsidRPr="005E1915">
              <w:rPr>
                <w:rFonts w:ascii="Calibri" w:eastAsia="RATIONAL Sans TT" w:hAnsi="Calibri" w:cstheme="minorHAnsi"/>
                <w:sz w:val="16"/>
                <w:szCs w:val="16"/>
                <w:lang w:val="en"/>
              </w:rPr>
              <w:t>aprox. 1100 x 1900 x 1150 mm</w:t>
            </w:r>
          </w:p>
        </w:tc>
        <w:tc>
          <w:tcPr>
            <w:tcW w:w="3521" w:type="dxa"/>
          </w:tcPr>
          <w:p w14:paraId="1DA1DA53" w14:textId="77777777" w:rsidR="008474D8" w:rsidRPr="005E1915" w:rsidRDefault="008474D8" w:rsidP="0044576A">
            <w:pPr>
              <w:jc w:val="center"/>
              <w:rPr>
                <w:rFonts w:ascii="Calibri" w:hAnsi="Calibri"/>
              </w:rPr>
            </w:pPr>
          </w:p>
        </w:tc>
      </w:tr>
      <w:tr w:rsidR="005E1915" w:rsidRPr="005E1915" w14:paraId="1ACC740C" w14:textId="77777777" w:rsidTr="0044576A">
        <w:trPr>
          <w:trHeight w:val="492"/>
        </w:trPr>
        <w:tc>
          <w:tcPr>
            <w:tcW w:w="2869" w:type="dxa"/>
          </w:tcPr>
          <w:p w14:paraId="16ACD118"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Capacidade de carga</w:t>
            </w:r>
          </w:p>
        </w:tc>
        <w:tc>
          <w:tcPr>
            <w:tcW w:w="2229" w:type="dxa"/>
          </w:tcPr>
          <w:p w14:paraId="7EDE4388"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20 prateleiras 2/1 GN</w:t>
            </w:r>
          </w:p>
        </w:tc>
        <w:tc>
          <w:tcPr>
            <w:tcW w:w="3521" w:type="dxa"/>
          </w:tcPr>
          <w:p w14:paraId="2FD1B2FE" w14:textId="77777777" w:rsidR="008474D8" w:rsidRPr="005E1915" w:rsidRDefault="008474D8" w:rsidP="0044576A">
            <w:pPr>
              <w:jc w:val="center"/>
              <w:rPr>
                <w:rFonts w:ascii="Calibri" w:hAnsi="Calibri"/>
              </w:rPr>
            </w:pPr>
          </w:p>
        </w:tc>
      </w:tr>
      <w:tr w:rsidR="005E1915" w:rsidRPr="005E1915" w14:paraId="0628D373" w14:textId="77777777" w:rsidTr="0044576A">
        <w:trPr>
          <w:trHeight w:val="492"/>
        </w:trPr>
        <w:tc>
          <w:tcPr>
            <w:tcW w:w="2869" w:type="dxa"/>
          </w:tcPr>
          <w:p w14:paraId="308CA58F"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Faixa de temperatura</w:t>
            </w:r>
          </w:p>
        </w:tc>
        <w:tc>
          <w:tcPr>
            <w:tcW w:w="2229" w:type="dxa"/>
          </w:tcPr>
          <w:p w14:paraId="1EB83771"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+30 °C a 300 °C</w:t>
            </w:r>
          </w:p>
        </w:tc>
        <w:tc>
          <w:tcPr>
            <w:tcW w:w="3521" w:type="dxa"/>
          </w:tcPr>
          <w:p w14:paraId="1C33B163" w14:textId="77777777" w:rsidR="008474D8" w:rsidRPr="005E1915" w:rsidRDefault="008474D8" w:rsidP="0044576A">
            <w:pPr>
              <w:jc w:val="center"/>
              <w:rPr>
                <w:rFonts w:ascii="Calibri" w:hAnsi="Calibri"/>
              </w:rPr>
            </w:pPr>
          </w:p>
        </w:tc>
      </w:tr>
      <w:tr w:rsidR="005E1915" w:rsidRPr="005E1915" w14:paraId="2B713132" w14:textId="77777777" w:rsidTr="0044576A">
        <w:trPr>
          <w:trHeight w:val="492"/>
        </w:trPr>
        <w:tc>
          <w:tcPr>
            <w:tcW w:w="2869" w:type="dxa"/>
          </w:tcPr>
          <w:p w14:paraId="674483E5" w14:textId="77777777" w:rsidR="008474D8" w:rsidRPr="005E1915" w:rsidRDefault="008474D8" w:rsidP="0044576A">
            <w:pPr>
              <w:rPr>
                <w:rFonts w:ascii="Calibri" w:hAnsi="Calibri"/>
                <w:lang w:val="en-US"/>
              </w:rPr>
            </w:pPr>
            <w:r w:rsidRPr="005E1915">
              <w:rPr>
                <w:rFonts w:ascii="Calibri" w:eastAsia="Times New Roman" w:hAnsi="Calibri" w:cstheme="minorHAnsi"/>
                <w:sz w:val="16"/>
                <w:szCs w:val="16"/>
                <w:lang w:val="en"/>
              </w:rPr>
              <w:t>Potência de aquecimento da ventilação</w:t>
            </w:r>
          </w:p>
        </w:tc>
        <w:tc>
          <w:tcPr>
            <w:tcW w:w="2229" w:type="dxa"/>
          </w:tcPr>
          <w:p w14:paraId="4A84CCF8"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66 kW</w:t>
            </w:r>
          </w:p>
        </w:tc>
        <w:tc>
          <w:tcPr>
            <w:tcW w:w="3521" w:type="dxa"/>
          </w:tcPr>
          <w:p w14:paraId="63B82BB2" w14:textId="77777777" w:rsidR="008474D8" w:rsidRPr="005E1915" w:rsidRDefault="008474D8" w:rsidP="0044576A">
            <w:pPr>
              <w:jc w:val="center"/>
              <w:rPr>
                <w:rFonts w:ascii="Calibri" w:hAnsi="Calibri"/>
              </w:rPr>
            </w:pPr>
          </w:p>
        </w:tc>
      </w:tr>
      <w:tr w:rsidR="005E1915" w:rsidRPr="005E1915" w14:paraId="306E1194" w14:textId="77777777" w:rsidTr="0044576A">
        <w:trPr>
          <w:trHeight w:val="492"/>
        </w:trPr>
        <w:tc>
          <w:tcPr>
            <w:tcW w:w="2869" w:type="dxa"/>
          </w:tcPr>
          <w:p w14:paraId="3079035D"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Gerador de vapor</w:t>
            </w:r>
          </w:p>
        </w:tc>
        <w:tc>
          <w:tcPr>
            <w:tcW w:w="2229" w:type="dxa"/>
          </w:tcPr>
          <w:p w14:paraId="2D82C31B"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54 kW</w:t>
            </w:r>
          </w:p>
        </w:tc>
        <w:tc>
          <w:tcPr>
            <w:tcW w:w="3521" w:type="dxa"/>
          </w:tcPr>
          <w:p w14:paraId="0C839EC1" w14:textId="77777777" w:rsidR="008474D8" w:rsidRPr="005E1915" w:rsidRDefault="008474D8" w:rsidP="0044576A">
            <w:pPr>
              <w:jc w:val="center"/>
              <w:rPr>
                <w:rFonts w:ascii="Calibri" w:hAnsi="Calibri"/>
              </w:rPr>
            </w:pPr>
          </w:p>
        </w:tc>
      </w:tr>
      <w:tr w:rsidR="005E1915" w:rsidRPr="005E1915" w14:paraId="394D3B04" w14:textId="77777777" w:rsidTr="0044576A">
        <w:trPr>
          <w:trHeight w:val="492"/>
        </w:trPr>
        <w:tc>
          <w:tcPr>
            <w:tcW w:w="2869" w:type="dxa"/>
          </w:tcPr>
          <w:p w14:paraId="09A52ED7"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Potência de conexão</w:t>
            </w:r>
          </w:p>
        </w:tc>
        <w:tc>
          <w:tcPr>
            <w:tcW w:w="2229" w:type="dxa"/>
          </w:tcPr>
          <w:p w14:paraId="210299F1"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aprox. 68 kW</w:t>
            </w:r>
          </w:p>
        </w:tc>
        <w:tc>
          <w:tcPr>
            <w:tcW w:w="3521" w:type="dxa"/>
          </w:tcPr>
          <w:p w14:paraId="7BD86FFD" w14:textId="77777777" w:rsidR="008474D8" w:rsidRPr="005E1915" w:rsidRDefault="008474D8" w:rsidP="0044576A">
            <w:pPr>
              <w:jc w:val="center"/>
              <w:rPr>
                <w:rFonts w:ascii="Calibri" w:hAnsi="Calibri"/>
              </w:rPr>
            </w:pPr>
          </w:p>
        </w:tc>
      </w:tr>
      <w:tr w:rsidR="005E1915" w:rsidRPr="005E1915" w14:paraId="2FCEA052" w14:textId="77777777" w:rsidTr="0044576A">
        <w:trPr>
          <w:trHeight w:val="631"/>
        </w:trPr>
        <w:tc>
          <w:tcPr>
            <w:tcW w:w="2869" w:type="dxa"/>
          </w:tcPr>
          <w:p w14:paraId="62DDD6E7" w14:textId="77777777" w:rsidR="008474D8" w:rsidRPr="005E1915" w:rsidRDefault="008474D8" w:rsidP="0044576A">
            <w:pPr>
              <w:rPr>
                <w:rFonts w:ascii="Calibri" w:hAnsi="Calibri"/>
                <w:lang w:val="en-US"/>
              </w:rPr>
            </w:pPr>
            <w:r w:rsidRPr="005E1915">
              <w:rPr>
                <w:rFonts w:ascii="Calibri" w:hAnsi="Calibri" w:cstheme="minorHAnsi"/>
                <w:sz w:val="16"/>
                <w:szCs w:val="16"/>
                <w:lang w:val="en"/>
              </w:rPr>
              <w:t>Tensão nominal (dependendo da situação de instalação prescrita)</w:t>
            </w:r>
          </w:p>
        </w:tc>
        <w:tc>
          <w:tcPr>
            <w:tcW w:w="2229" w:type="dxa"/>
          </w:tcPr>
          <w:p w14:paraId="738A3C93" w14:textId="77777777" w:rsidR="008474D8" w:rsidRPr="005E1915" w:rsidRDefault="004F5063" w:rsidP="0044576A">
            <w:pPr>
              <w:jc w:val="right"/>
              <w:rPr>
                <w:rFonts w:ascii="Calibri" w:hAnsi="Calibri"/>
              </w:rPr>
            </w:pPr>
            <w:r w:rsidRPr="005E1915">
              <w:rPr>
                <w:rFonts w:ascii="Calibri" w:eastAsia="Times New Roman" w:hAnsi="Calibri" w:cstheme="minorHAnsi"/>
                <w:sz w:val="16"/>
                <w:szCs w:val="16"/>
                <w:lang w:val="en"/>
              </w:rPr>
              <w:t>3 NAC 400 V</w:t>
            </w:r>
          </w:p>
        </w:tc>
        <w:tc>
          <w:tcPr>
            <w:tcW w:w="3521" w:type="dxa"/>
          </w:tcPr>
          <w:p w14:paraId="1942B962" w14:textId="77777777" w:rsidR="008474D8" w:rsidRPr="005E1915" w:rsidRDefault="008474D8" w:rsidP="0044576A">
            <w:pPr>
              <w:jc w:val="center"/>
              <w:rPr>
                <w:rFonts w:ascii="Calibri" w:hAnsi="Calibri"/>
              </w:rPr>
            </w:pPr>
          </w:p>
        </w:tc>
      </w:tr>
      <w:tr w:rsidR="005E1915" w:rsidRPr="005E1915" w14:paraId="0CCB0D9E" w14:textId="77777777" w:rsidTr="0044576A">
        <w:trPr>
          <w:trHeight w:val="492"/>
        </w:trPr>
        <w:tc>
          <w:tcPr>
            <w:tcW w:w="2869" w:type="dxa"/>
          </w:tcPr>
          <w:p w14:paraId="24E93AB7"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Ligação de água</w:t>
            </w:r>
          </w:p>
        </w:tc>
        <w:tc>
          <w:tcPr>
            <w:tcW w:w="2229" w:type="dxa"/>
          </w:tcPr>
          <w:p w14:paraId="227E388D" w14:textId="77777777" w:rsidR="008474D8" w:rsidRPr="005E1915" w:rsidRDefault="008474D8" w:rsidP="0044576A">
            <w:pPr>
              <w:jc w:val="right"/>
              <w:rPr>
                <w:rFonts w:ascii="Calibri" w:hAnsi="Calibri"/>
              </w:rPr>
            </w:pPr>
            <w:proofErr w:type="gramStart"/>
            <w:r w:rsidRPr="005E1915">
              <w:rPr>
                <w:rFonts w:ascii="Calibri" w:eastAsia="Times New Roman" w:hAnsi="Calibri" w:cstheme="minorHAnsi"/>
                <w:sz w:val="16"/>
                <w:szCs w:val="16"/>
                <w:lang w:val="en"/>
              </w:rPr>
              <w:t>¾“</w:t>
            </w:r>
            <w:proofErr w:type="gramEnd"/>
          </w:p>
        </w:tc>
        <w:tc>
          <w:tcPr>
            <w:tcW w:w="3521" w:type="dxa"/>
          </w:tcPr>
          <w:p w14:paraId="5F4C4A4B" w14:textId="77777777" w:rsidR="008474D8" w:rsidRPr="005E1915" w:rsidRDefault="008474D8" w:rsidP="0044576A">
            <w:pPr>
              <w:jc w:val="center"/>
              <w:rPr>
                <w:rFonts w:ascii="Calibri" w:hAnsi="Calibri"/>
              </w:rPr>
            </w:pPr>
          </w:p>
        </w:tc>
      </w:tr>
      <w:tr w:rsidR="005E1915" w:rsidRPr="005E1915" w14:paraId="122806C4" w14:textId="77777777" w:rsidTr="0044576A">
        <w:trPr>
          <w:trHeight w:val="492"/>
        </w:trPr>
        <w:tc>
          <w:tcPr>
            <w:tcW w:w="2869" w:type="dxa"/>
          </w:tcPr>
          <w:p w14:paraId="64D62F3A" w14:textId="77777777" w:rsidR="008474D8" w:rsidRPr="005E1915" w:rsidRDefault="008474D8" w:rsidP="0044576A">
            <w:pPr>
              <w:rPr>
                <w:rFonts w:ascii="Calibri" w:hAnsi="Calibri"/>
              </w:rPr>
            </w:pPr>
            <w:r w:rsidRPr="005E1915">
              <w:rPr>
                <w:rFonts w:ascii="Calibri" w:eastAsia="Times New Roman" w:hAnsi="Calibri" w:cstheme="minorHAnsi"/>
                <w:sz w:val="16"/>
                <w:szCs w:val="16"/>
                <w:lang w:val="en"/>
              </w:rPr>
              <w:t>Saída de água</w:t>
            </w:r>
          </w:p>
        </w:tc>
        <w:tc>
          <w:tcPr>
            <w:tcW w:w="2229" w:type="dxa"/>
          </w:tcPr>
          <w:p w14:paraId="07DEB331" w14:textId="77777777" w:rsidR="008474D8" w:rsidRPr="005E1915" w:rsidRDefault="008474D8" w:rsidP="0044576A">
            <w:pPr>
              <w:jc w:val="right"/>
              <w:rPr>
                <w:rFonts w:ascii="Calibri" w:hAnsi="Calibri"/>
              </w:rPr>
            </w:pPr>
            <w:r w:rsidRPr="005E1915">
              <w:rPr>
                <w:rFonts w:ascii="Calibri" w:eastAsia="Times New Roman" w:hAnsi="Calibri" w:cstheme="minorHAnsi"/>
                <w:sz w:val="16"/>
                <w:szCs w:val="16"/>
                <w:lang w:val="en"/>
              </w:rPr>
              <w:t>DN 50</w:t>
            </w:r>
          </w:p>
        </w:tc>
        <w:tc>
          <w:tcPr>
            <w:tcW w:w="3521" w:type="dxa"/>
          </w:tcPr>
          <w:p w14:paraId="058D2097" w14:textId="77777777" w:rsidR="008474D8" w:rsidRPr="005E1915" w:rsidRDefault="008474D8" w:rsidP="0044576A">
            <w:pPr>
              <w:jc w:val="center"/>
              <w:rPr>
                <w:rFonts w:ascii="Calibri" w:hAnsi="Calibri"/>
              </w:rPr>
            </w:pPr>
          </w:p>
        </w:tc>
      </w:tr>
      <w:tr w:rsidR="00D36FD8" w:rsidRPr="005E1915" w14:paraId="4B1158DC" w14:textId="77777777" w:rsidTr="00D36FD8">
        <w:trPr>
          <w:trHeight w:val="492"/>
        </w:trPr>
        <w:tc>
          <w:tcPr>
            <w:tcW w:w="2869" w:type="dxa"/>
          </w:tcPr>
          <w:p w14:paraId="734D7ED0" w14:textId="77777777" w:rsidR="00D36FD8" w:rsidRPr="005E1915" w:rsidRDefault="00D36FD8" w:rsidP="005D23EB">
            <w:pPr>
              <w:rPr>
                <w:rFonts w:ascii="Calibri" w:hAnsi="Calibri" w:cs="Calibri"/>
                <w:sz w:val="16"/>
                <w:szCs w:val="16"/>
                <w:lang w:val="pt-BR"/>
              </w:rPr>
            </w:pPr>
            <w:r w:rsidRPr="005E1915">
              <w:rPr>
                <w:rFonts w:ascii="Calibri" w:hAnsi="Calibri" w:cs="Calibri"/>
                <w:sz w:val="16"/>
                <w:szCs w:val="16"/>
                <w:lang w:val="pt-BR"/>
              </w:rPr>
              <w:t>Product Carbon Footprint (PCF)</w:t>
            </w:r>
            <w:r w:rsidRPr="005E1915">
              <w:rPr>
                <w:rFonts w:ascii="Calibri" w:hAnsi="Calibri" w:cs="Calibri"/>
                <w:sz w:val="16"/>
                <w:szCs w:val="16"/>
                <w:lang w:val="pt-BR"/>
              </w:rPr>
              <w:br/>
              <w:t>- cradle-to-gate</w:t>
            </w:r>
            <w:r w:rsidRPr="005E1915">
              <w:rPr>
                <w:rFonts w:ascii="Calibri" w:hAnsi="Calibri" w:cs="Calibri"/>
                <w:sz w:val="16"/>
                <w:szCs w:val="16"/>
                <w:lang w:val="pt-BR"/>
              </w:rPr>
              <w:br/>
              <w:t>- cradle-to-grave</w:t>
            </w:r>
            <w:r w:rsidRPr="005E1915">
              <w:rPr>
                <w:rFonts w:ascii="Calibri" w:hAnsi="Calibri" w:cs="Calibri"/>
                <w:sz w:val="16"/>
                <w:szCs w:val="16"/>
                <w:lang w:val="pt-BR"/>
              </w:rPr>
              <w:br/>
              <w:t>- cradle-to-grave (energias renováveis)</w:t>
            </w:r>
          </w:p>
        </w:tc>
        <w:tc>
          <w:tcPr>
            <w:tcW w:w="2229" w:type="dxa"/>
          </w:tcPr>
          <w:p w14:paraId="7F06F68F" w14:textId="77777777" w:rsidR="00D36FD8" w:rsidRPr="005E1915" w:rsidRDefault="00D36FD8" w:rsidP="005D23EB">
            <w:pPr>
              <w:jc w:val="right"/>
              <w:rPr>
                <w:rFonts w:ascii="Calibri" w:hAnsi="Calibri" w:cs="Calibri"/>
                <w:sz w:val="16"/>
                <w:szCs w:val="16"/>
                <w:lang w:val="pt-BR"/>
              </w:rPr>
            </w:pPr>
          </w:p>
          <w:p w14:paraId="492DB5AC" w14:textId="60961BFC"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3.200 kg CO2e</w:t>
            </w:r>
          </w:p>
          <w:p w14:paraId="799F6CB6" w14:textId="3CDDB971"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aprox. 97.700 kg CO2e</w:t>
            </w:r>
          </w:p>
          <w:p w14:paraId="741A6B2A" w14:textId="5579F4C5" w:rsidR="00D36FD8" w:rsidRPr="005E1915" w:rsidRDefault="00D36FD8" w:rsidP="005D23EB">
            <w:pPr>
              <w:jc w:val="right"/>
              <w:rPr>
                <w:rFonts w:ascii="Calibri" w:hAnsi="Calibri" w:cs="Calibri"/>
                <w:sz w:val="16"/>
                <w:szCs w:val="16"/>
                <w:lang w:val="pt-BR"/>
              </w:rPr>
            </w:pPr>
            <w:r w:rsidRPr="005E1915">
              <w:rPr>
                <w:rFonts w:ascii="Calibri" w:hAnsi="Calibri" w:cs="Calibri"/>
                <w:sz w:val="16"/>
                <w:szCs w:val="16"/>
                <w:lang w:val="pt-BR"/>
              </w:rPr>
              <w:t xml:space="preserve"> aprox. 12.800 kg CO2e</w:t>
            </w:r>
          </w:p>
        </w:tc>
        <w:tc>
          <w:tcPr>
            <w:tcW w:w="3521" w:type="dxa"/>
          </w:tcPr>
          <w:p w14:paraId="348E1D93" w14:textId="77777777" w:rsidR="00D36FD8" w:rsidRPr="005E1915" w:rsidRDefault="00D36FD8" w:rsidP="005D23EB">
            <w:pPr>
              <w:jc w:val="center"/>
              <w:rPr>
                <w:rFonts w:ascii="Calibri" w:hAnsi="Calibri" w:cs="Calibri"/>
                <w:sz w:val="16"/>
                <w:szCs w:val="16"/>
                <w:lang w:val="pt-BR"/>
              </w:rPr>
            </w:pPr>
          </w:p>
        </w:tc>
      </w:tr>
    </w:tbl>
    <w:p w14:paraId="249852BD" w14:textId="77777777" w:rsidR="008474D8" w:rsidRPr="005E1915" w:rsidRDefault="008474D8" w:rsidP="008474D8"/>
    <w:p w14:paraId="02AAE5B8" w14:textId="77777777" w:rsidR="008474D8" w:rsidRPr="005E1915" w:rsidRDefault="008474D8"/>
    <w:p w14:paraId="713B7B23" w14:textId="77777777" w:rsidR="008474D8" w:rsidRPr="005E1915" w:rsidRDefault="008474D8"/>
    <w:p w14:paraId="11EFEFDF" w14:textId="77777777" w:rsidR="008474D8" w:rsidRPr="005E1915" w:rsidRDefault="008474D8"/>
    <w:p w14:paraId="3CD1F5AF" w14:textId="77777777" w:rsidR="008474D8" w:rsidRPr="005E1915" w:rsidRDefault="008474D8"/>
    <w:p w14:paraId="5DCB12D7" w14:textId="77777777" w:rsidR="008474D8" w:rsidRPr="005E1915" w:rsidRDefault="008474D8"/>
    <w:p w14:paraId="529E9AE5" w14:textId="77777777" w:rsidR="008474D8" w:rsidRPr="005E1915" w:rsidRDefault="008474D8"/>
    <w:p w14:paraId="29A92666" w14:textId="77777777" w:rsidR="008474D8" w:rsidRPr="005E1915" w:rsidRDefault="008474D8"/>
    <w:p w14:paraId="5932DD69" w14:textId="77777777" w:rsidR="008474D8" w:rsidRPr="005E1915" w:rsidRDefault="008474D8"/>
    <w:p w14:paraId="0F64F47E" w14:textId="77777777" w:rsidR="008474D8" w:rsidRPr="005E1915" w:rsidRDefault="008474D8"/>
    <w:p w14:paraId="2F04361B" w14:textId="77777777" w:rsidR="008474D8" w:rsidRPr="005E1915" w:rsidRDefault="008474D8"/>
    <w:p w14:paraId="4F9C635A" w14:textId="77777777" w:rsidR="008474D8" w:rsidRPr="005E1915" w:rsidRDefault="008474D8"/>
    <w:p w14:paraId="3D9C60B7" w14:textId="77777777" w:rsidR="008474D8" w:rsidRPr="005E1915" w:rsidRDefault="008474D8"/>
    <w:p w14:paraId="33373156" w14:textId="77777777" w:rsidR="008474D8" w:rsidRPr="005E1915" w:rsidRDefault="008474D8"/>
    <w:p w14:paraId="676C7673" w14:textId="77777777" w:rsidR="008474D8" w:rsidRPr="005E1915" w:rsidRDefault="008474D8"/>
    <w:p w14:paraId="4708FB2F" w14:textId="77777777" w:rsidR="008474D8" w:rsidRPr="005E1915" w:rsidRDefault="008474D8"/>
    <w:p w14:paraId="3E991902" w14:textId="77777777" w:rsidR="008474D8" w:rsidRPr="005E1915" w:rsidRDefault="008474D8"/>
    <w:p w14:paraId="126140E3" w14:textId="77777777" w:rsidR="008474D8" w:rsidRPr="005E1915" w:rsidRDefault="008474D8"/>
    <w:p w14:paraId="3803122B" w14:textId="77777777" w:rsidR="008474D8" w:rsidRPr="005E1915" w:rsidRDefault="008474D8"/>
    <w:p w14:paraId="68DCBCF5" w14:textId="77777777" w:rsidR="008474D8" w:rsidRPr="005E1915" w:rsidRDefault="008474D8"/>
    <w:p w14:paraId="7749EBD3" w14:textId="77777777" w:rsidR="008474D8" w:rsidRPr="005E1915" w:rsidRDefault="008474D8"/>
    <w:p w14:paraId="69E90246" w14:textId="77777777" w:rsidR="008474D8" w:rsidRPr="005E1915" w:rsidRDefault="008474D8"/>
    <w:p w14:paraId="2B0924C0" w14:textId="77777777" w:rsidR="008474D8" w:rsidRPr="005E1915" w:rsidRDefault="008474D8"/>
    <w:p w14:paraId="18D3B41E" w14:textId="77777777" w:rsidR="008474D8" w:rsidRPr="005E1915" w:rsidRDefault="008474D8"/>
    <w:p w14:paraId="0CB198A0" w14:textId="77777777" w:rsidR="008474D8" w:rsidRPr="005E1915" w:rsidRDefault="008474D8"/>
    <w:p w14:paraId="1438EEAC" w14:textId="77777777" w:rsidR="008474D8" w:rsidRPr="005E1915" w:rsidRDefault="008474D8"/>
    <w:p w14:paraId="6728E6F7" w14:textId="77777777" w:rsidR="008474D8" w:rsidRPr="005E1915" w:rsidRDefault="008474D8"/>
    <w:p w14:paraId="2731918F" w14:textId="77777777" w:rsidR="008474D8" w:rsidRPr="005E1915" w:rsidRDefault="008474D8"/>
    <w:sectPr w:rsidR="008474D8" w:rsidRPr="005E191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B7D1" w14:textId="77777777" w:rsidR="003B6B8B" w:rsidRDefault="003B6B8B" w:rsidP="003B6B8B">
      <w:pPr>
        <w:spacing w:after="0" w:line="240" w:lineRule="auto"/>
      </w:pPr>
      <w:r>
        <w:separator/>
      </w:r>
    </w:p>
  </w:endnote>
  <w:endnote w:type="continuationSeparator" w:id="0">
    <w:p w14:paraId="1A9FCDC0" w14:textId="77777777" w:rsidR="003B6B8B" w:rsidRDefault="003B6B8B"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237"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C336" w14:textId="77777777" w:rsidR="00405543" w:rsidRPr="00DC60F8" w:rsidRDefault="00405543">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7166D200" wp14:editId="10933527">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AC30D"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E472A">
                            <w:rPr>
                              <w:rFonts w:ascii="RATIONAL Sans TT" w:hAnsi="RATIONAL Sans TT" w:cs="RATIONAL Sans TT"/>
                              <w:noProof/>
                              <w:color w:val="646464" w:themeColor="text2" w:themeShade="80"/>
                              <w:szCs w:val="26"/>
                              <w:lang w:val="en"/>
                            </w:rPr>
                            <w:t>29</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04B6DFCC"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" fillcolor="white [3201]" stroked="f" strokeweight=".5pt">
              <v:textbox inset="0,,0">
                <w:txbxContent>
                  <w:p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E472A">
                      <w:rPr>
                        <w:rFonts w:ascii="RATIONAL Sans TT" w:hAnsi="RATIONAL Sans TT" w:cs="RATIONAL Sans TT"/>
                        <w:noProof/>
                        <w:color w:val="646464" w:themeColor="text2" w:themeShade="80"/>
                        <w:szCs w:val="26"/>
                        <w:lang w:val="en"/>
                      </w:rPr>
                      <w:t>29</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Texto descritivo para todos os equipamentos iCombi Pro elétricos</w:t>
    </w:r>
    <w:r>
      <w:rPr>
        <w:lang w:val="en"/>
      </w:rPr>
      <w:tab/>
    </w:r>
  </w:p>
  <w:p w14:paraId="1631C397" w14:textId="77777777" w:rsidR="00405543" w:rsidRPr="00DC60F8" w:rsidRDefault="00405543">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5A3B"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E8313" w14:textId="77777777" w:rsidR="003B6B8B" w:rsidRDefault="003B6B8B" w:rsidP="003B6B8B">
      <w:pPr>
        <w:spacing w:after="0" w:line="240" w:lineRule="auto"/>
      </w:pPr>
      <w:r>
        <w:separator/>
      </w:r>
    </w:p>
  </w:footnote>
  <w:footnote w:type="continuationSeparator" w:id="0">
    <w:p w14:paraId="0DBF66FA" w14:textId="77777777" w:rsidR="003B6B8B" w:rsidRDefault="003B6B8B"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4244"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871B"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6ED8"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41EAB"/>
    <w:rsid w:val="000A7DB7"/>
    <w:rsid w:val="000D63D9"/>
    <w:rsid w:val="00200994"/>
    <w:rsid w:val="003B6B8B"/>
    <w:rsid w:val="00405543"/>
    <w:rsid w:val="004F5063"/>
    <w:rsid w:val="00532CFF"/>
    <w:rsid w:val="005E1915"/>
    <w:rsid w:val="006F3E23"/>
    <w:rsid w:val="006F6503"/>
    <w:rsid w:val="00844E1E"/>
    <w:rsid w:val="008474D8"/>
    <w:rsid w:val="008574D0"/>
    <w:rsid w:val="008E4D5B"/>
    <w:rsid w:val="00AE472A"/>
    <w:rsid w:val="00C07726"/>
    <w:rsid w:val="00D36FD8"/>
    <w:rsid w:val="00D65145"/>
    <w:rsid w:val="00D675E3"/>
    <w:rsid w:val="00DC60F8"/>
    <w:rsid w:val="00F22A73"/>
    <w:rsid w:val="00F65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1FC8D3"/>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8203</Words>
  <Characters>51683</Characters>
  <Application>Microsoft Office Word</Application>
  <DocSecurity>0</DocSecurity>
  <Lines>430</Lines>
  <Paragraphs>119</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59767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2020-04-24T06:25:00Z</dcterms:created>
  <dcterms:modified xsi:type="dcterms:W3CDTF">2025-10-10T06:52:00Z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2025-09-15T09:14:51Z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6097747a-6173-46ac-acbd-e4e893a98c68</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